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0CFE6" w14:textId="22A240F3" w:rsidR="004A1451" w:rsidRPr="00C761E7" w:rsidRDefault="00C761E7" w:rsidP="00C761E7">
      <w:pPr>
        <w:widowControl w:val="0"/>
        <w:spacing w:after="0" w:line="240" w:lineRule="auto"/>
        <w:contextualSpacing/>
        <w:jc w:val="center"/>
        <w:rPr>
          <w:rFonts w:ascii="Times New Roman" w:eastAsia="MS Gothic" w:hAnsi="Times New Roman" w:cs="Times New Roman"/>
          <w:b/>
          <w:kern w:val="2"/>
          <w:sz w:val="28"/>
          <w:szCs w:val="20"/>
          <w:lang w:val="en-US" w:eastAsia="zh-CN"/>
        </w:rPr>
      </w:pPr>
      <w:r w:rsidRPr="00C761E7">
        <w:rPr>
          <w:rFonts w:ascii="Times New Roman" w:eastAsia="MS Gothic" w:hAnsi="Times New Roman" w:cs="Times New Roman"/>
          <w:b/>
          <w:kern w:val="2"/>
          <w:sz w:val="28"/>
          <w:szCs w:val="20"/>
          <w:lang w:val="en-US" w:eastAsia="zh-CN"/>
        </w:rPr>
        <w:t xml:space="preserve">Pengaruh Media </w:t>
      </w:r>
      <w:r w:rsidRPr="00C761E7">
        <w:rPr>
          <w:rFonts w:ascii="Times New Roman" w:eastAsia="MS Gothic" w:hAnsi="Times New Roman" w:cs="Times New Roman"/>
          <w:b/>
          <w:i/>
          <w:kern w:val="2"/>
          <w:sz w:val="28"/>
          <w:szCs w:val="20"/>
          <w:lang w:val="en-US" w:eastAsia="zh-CN"/>
        </w:rPr>
        <w:t xml:space="preserve">Body Mapping </w:t>
      </w:r>
      <w:r>
        <w:rPr>
          <w:rFonts w:ascii="Times New Roman" w:eastAsia="MS Gothic" w:hAnsi="Times New Roman" w:cs="Times New Roman"/>
          <w:b/>
          <w:kern w:val="2"/>
          <w:sz w:val="28"/>
          <w:szCs w:val="20"/>
          <w:lang w:val="en-US" w:eastAsia="zh-CN"/>
        </w:rPr>
        <w:t>te</w:t>
      </w:r>
      <w:r w:rsidRPr="00C761E7">
        <w:rPr>
          <w:rFonts w:ascii="Times New Roman" w:eastAsia="MS Gothic" w:hAnsi="Times New Roman" w:cs="Times New Roman"/>
          <w:b/>
          <w:kern w:val="2"/>
          <w:sz w:val="28"/>
          <w:szCs w:val="20"/>
          <w:lang w:val="en-US" w:eastAsia="zh-CN"/>
        </w:rPr>
        <w:t>ntang Organ Reproduksi</w:t>
      </w:r>
      <w:r>
        <w:rPr>
          <w:rFonts w:ascii="Times New Roman" w:eastAsia="MS Gothic" w:hAnsi="Times New Roman" w:cs="Times New Roman"/>
          <w:b/>
          <w:kern w:val="2"/>
          <w:sz w:val="28"/>
          <w:szCs w:val="20"/>
          <w:lang w:val="id-ID" w:eastAsia="zh-CN"/>
        </w:rPr>
        <w:t xml:space="preserve"> </w:t>
      </w:r>
      <w:r w:rsidRPr="00C761E7">
        <w:rPr>
          <w:rFonts w:ascii="Times New Roman" w:eastAsia="MS Gothic" w:hAnsi="Times New Roman" w:cs="Times New Roman"/>
          <w:b/>
          <w:kern w:val="2"/>
          <w:sz w:val="28"/>
          <w:szCs w:val="20"/>
          <w:lang w:val="en-US" w:eastAsia="zh-CN"/>
        </w:rPr>
        <w:t xml:space="preserve">dan Pencegahan Kekerasan </w:t>
      </w:r>
      <w:r>
        <w:rPr>
          <w:rFonts w:ascii="Times New Roman" w:eastAsia="MS Gothic" w:hAnsi="Times New Roman" w:cs="Times New Roman"/>
          <w:b/>
          <w:kern w:val="2"/>
          <w:sz w:val="28"/>
          <w:szCs w:val="20"/>
          <w:lang w:val="en-US" w:eastAsia="zh-CN"/>
        </w:rPr>
        <w:t>Seksual (Eksperimen p</w:t>
      </w:r>
      <w:r w:rsidRPr="00C761E7">
        <w:rPr>
          <w:rFonts w:ascii="Times New Roman" w:eastAsia="MS Gothic" w:hAnsi="Times New Roman" w:cs="Times New Roman"/>
          <w:b/>
          <w:kern w:val="2"/>
          <w:sz w:val="28"/>
          <w:szCs w:val="20"/>
          <w:lang w:val="en-US" w:eastAsia="zh-CN"/>
        </w:rPr>
        <w:t>ada Remaja Disabilitas)</w:t>
      </w:r>
    </w:p>
    <w:p w14:paraId="125492A2" w14:textId="77777777" w:rsidR="004A1451" w:rsidRPr="00C761E7" w:rsidRDefault="004A1451" w:rsidP="00C761E7">
      <w:pPr>
        <w:spacing w:after="0" w:line="240" w:lineRule="auto"/>
        <w:contextualSpacing/>
        <w:jc w:val="center"/>
        <w:rPr>
          <w:rFonts w:ascii="Times New Roman" w:hAnsi="Times New Roman" w:cs="Times New Roman"/>
          <w:b/>
          <w:sz w:val="20"/>
          <w:szCs w:val="20"/>
        </w:rPr>
      </w:pPr>
    </w:p>
    <w:p w14:paraId="518A0FDE" w14:textId="77777777" w:rsidR="004A1451" w:rsidRPr="00C761E7" w:rsidRDefault="004A1451" w:rsidP="00C761E7">
      <w:pPr>
        <w:spacing w:after="0" w:line="240" w:lineRule="auto"/>
        <w:contextualSpacing/>
        <w:jc w:val="center"/>
        <w:rPr>
          <w:rFonts w:ascii="Times New Roman" w:hAnsi="Times New Roman" w:cs="Times New Roman"/>
          <w:b/>
          <w:sz w:val="20"/>
          <w:szCs w:val="20"/>
        </w:rPr>
        <w:sectPr w:rsidR="004A1451" w:rsidRPr="00C761E7" w:rsidSect="00C761E7">
          <w:headerReference w:type="default" r:id="rId8"/>
          <w:footerReference w:type="default" r:id="rId9"/>
          <w:pgSz w:w="11906" w:h="16838"/>
          <w:pgMar w:top="964" w:right="964" w:bottom="964" w:left="964" w:header="576" w:footer="720" w:gutter="0"/>
          <w:pgNumType w:start="279"/>
          <w:cols w:space="708"/>
          <w:docGrid w:linePitch="360"/>
        </w:sectPr>
      </w:pPr>
    </w:p>
    <w:p w14:paraId="388F8846" w14:textId="77777777" w:rsidR="004A1451" w:rsidRPr="00C761E7" w:rsidRDefault="008E2D04" w:rsidP="00C761E7">
      <w:pPr>
        <w:spacing w:after="0" w:line="240" w:lineRule="auto"/>
        <w:contextualSpacing/>
        <w:jc w:val="center"/>
        <w:rPr>
          <w:rFonts w:ascii="Times New Roman" w:hAnsi="Times New Roman" w:cs="Times New Roman"/>
          <w:b/>
          <w:sz w:val="20"/>
          <w:szCs w:val="20"/>
          <w:vertAlign w:val="superscript"/>
        </w:rPr>
      </w:pPr>
      <w:r w:rsidRPr="00C761E7">
        <w:rPr>
          <w:rFonts w:ascii="Times New Roman" w:hAnsi="Times New Roman" w:cs="Times New Roman"/>
          <w:b/>
          <w:sz w:val="20"/>
          <w:szCs w:val="20"/>
          <w:lang w:val="en-US"/>
        </w:rPr>
        <w:t>Ranti Melda</w:t>
      </w:r>
      <w:r w:rsidRPr="00C761E7">
        <w:rPr>
          <w:rFonts w:ascii="Times New Roman" w:hAnsi="Times New Roman" w:cs="Times New Roman"/>
          <w:b/>
          <w:sz w:val="20"/>
          <w:szCs w:val="20"/>
          <w:vertAlign w:val="superscript"/>
        </w:rPr>
        <w:t>1*</w:t>
      </w:r>
      <w:r w:rsidRPr="00C761E7">
        <w:rPr>
          <w:rFonts w:ascii="Times New Roman" w:hAnsi="Times New Roman" w:cs="Times New Roman"/>
          <w:b/>
          <w:sz w:val="20"/>
          <w:szCs w:val="20"/>
        </w:rPr>
        <w:t xml:space="preserve">, </w:t>
      </w:r>
      <w:r w:rsidRPr="00C761E7">
        <w:rPr>
          <w:rFonts w:ascii="Times New Roman" w:hAnsi="Times New Roman" w:cs="Times New Roman"/>
          <w:b/>
          <w:sz w:val="20"/>
          <w:szCs w:val="20"/>
          <w:lang w:val="en-US"/>
        </w:rPr>
        <w:t>Lia Kurniasari</w:t>
      </w:r>
      <w:r w:rsidRPr="00C761E7">
        <w:rPr>
          <w:rFonts w:ascii="Times New Roman" w:hAnsi="Times New Roman" w:cs="Times New Roman"/>
          <w:b/>
          <w:sz w:val="20"/>
          <w:szCs w:val="20"/>
          <w:vertAlign w:val="superscript"/>
        </w:rPr>
        <w:t xml:space="preserve">2 </w:t>
      </w:r>
    </w:p>
    <w:p w14:paraId="756BA9FC" w14:textId="77777777" w:rsidR="004A1451" w:rsidRPr="00C761E7" w:rsidRDefault="008E2D04" w:rsidP="00C761E7">
      <w:pPr>
        <w:spacing w:after="0" w:line="240" w:lineRule="auto"/>
        <w:contextualSpacing/>
        <w:jc w:val="center"/>
        <w:rPr>
          <w:rFonts w:ascii="Times New Roman" w:hAnsi="Times New Roman" w:cs="Times New Roman"/>
          <w:sz w:val="20"/>
          <w:szCs w:val="20"/>
        </w:rPr>
      </w:pPr>
      <w:r w:rsidRPr="00C761E7">
        <w:rPr>
          <w:rFonts w:ascii="Times New Roman" w:hAnsi="Times New Roman" w:cs="Times New Roman"/>
          <w:sz w:val="20"/>
          <w:szCs w:val="20"/>
          <w:vertAlign w:val="superscript"/>
        </w:rPr>
        <w:t>1, 2</w:t>
      </w:r>
      <w:r w:rsidRPr="00C761E7">
        <w:rPr>
          <w:rFonts w:ascii="Times New Roman" w:hAnsi="Times New Roman" w:cs="Times New Roman"/>
          <w:sz w:val="20"/>
          <w:szCs w:val="20"/>
        </w:rPr>
        <w:t>Universitas Muhammadiyah Kalimantan Timur, Samarinda, Indonesia.</w:t>
      </w:r>
    </w:p>
    <w:p w14:paraId="3E653078" w14:textId="44D3B0F1" w:rsidR="004A1451" w:rsidRPr="00C761E7" w:rsidRDefault="008E2D04" w:rsidP="00C761E7">
      <w:pPr>
        <w:spacing w:after="0" w:line="240" w:lineRule="auto"/>
        <w:contextualSpacing/>
        <w:jc w:val="center"/>
        <w:rPr>
          <w:rFonts w:ascii="Times New Roman" w:hAnsi="Times New Roman" w:cs="Times New Roman"/>
          <w:sz w:val="20"/>
          <w:szCs w:val="20"/>
          <w:lang w:val="en-US"/>
        </w:rPr>
      </w:pPr>
      <w:r w:rsidRPr="00C761E7">
        <w:rPr>
          <w:rFonts w:ascii="Times New Roman" w:hAnsi="Times New Roman" w:cs="Times New Roman"/>
          <w:sz w:val="20"/>
          <w:szCs w:val="20"/>
        </w:rPr>
        <w:t xml:space="preserve">*Kontak Email:  </w:t>
      </w:r>
      <w:hyperlink r:id="rId10" w:history="1">
        <w:r w:rsidRPr="00C761E7">
          <w:rPr>
            <w:rStyle w:val="Hyperlink"/>
            <w:rFonts w:ascii="Times New Roman" w:hAnsi="Times New Roman" w:cs="Times New Roman"/>
            <w:color w:val="000000" w:themeColor="text1"/>
            <w:sz w:val="20"/>
            <w:szCs w:val="20"/>
            <w:u w:val="none"/>
            <w:lang w:val="en-US"/>
          </w:rPr>
          <w:t>meldaranti</w:t>
        </w:r>
        <w:r w:rsidRPr="00C761E7">
          <w:rPr>
            <w:rStyle w:val="Hyperlink"/>
            <w:rFonts w:ascii="Times New Roman" w:hAnsi="Times New Roman" w:cs="Times New Roman"/>
            <w:color w:val="000000" w:themeColor="text1"/>
            <w:sz w:val="20"/>
            <w:szCs w:val="20"/>
            <w:u w:val="none"/>
          </w:rPr>
          <w:t>@</w:t>
        </w:r>
        <w:r w:rsidRPr="00C761E7">
          <w:rPr>
            <w:rStyle w:val="Hyperlink"/>
            <w:rFonts w:ascii="Times New Roman" w:hAnsi="Times New Roman" w:cs="Times New Roman"/>
            <w:color w:val="000000" w:themeColor="text1"/>
            <w:sz w:val="20"/>
            <w:szCs w:val="20"/>
            <w:u w:val="none"/>
            <w:lang w:val="en-US"/>
          </w:rPr>
          <w:t>gmail.com</w:t>
        </w:r>
      </w:hyperlink>
      <w:r w:rsidRPr="00C761E7">
        <w:rPr>
          <w:rFonts w:ascii="Times New Roman" w:hAnsi="Times New Roman" w:cs="Times New Roman"/>
          <w:color w:val="000000" w:themeColor="text1"/>
          <w:sz w:val="20"/>
          <w:szCs w:val="20"/>
          <w:lang w:val="en-US"/>
        </w:rPr>
        <w:t xml:space="preserve"> </w:t>
      </w:r>
    </w:p>
    <w:p w14:paraId="3A409F3A" w14:textId="77777777" w:rsidR="00001C84" w:rsidRPr="00C761E7" w:rsidRDefault="00001C84" w:rsidP="00C761E7">
      <w:pPr>
        <w:spacing w:after="0" w:line="240" w:lineRule="auto"/>
        <w:contextualSpacing/>
        <w:jc w:val="center"/>
        <w:rPr>
          <w:rFonts w:ascii="Times New Roman" w:hAnsi="Times New Roman" w:cs="Times New Roman"/>
          <w:sz w:val="20"/>
          <w:szCs w:val="20"/>
          <w:lang w:val="en-US"/>
        </w:rPr>
      </w:pPr>
    </w:p>
    <w:p w14:paraId="4B013240" w14:textId="453BA5C5" w:rsidR="004A1451" w:rsidRPr="00C761E7" w:rsidRDefault="00926CA3" w:rsidP="00C761E7">
      <w:pPr>
        <w:spacing w:after="0" w:line="240" w:lineRule="auto"/>
        <w:contextualSpacing/>
        <w:jc w:val="center"/>
        <w:rPr>
          <w:rFonts w:ascii="Times New Roman" w:hAnsi="Times New Roman" w:cs="Times New Roman"/>
          <w:sz w:val="20"/>
          <w:szCs w:val="20"/>
          <w:lang w:val="id-ID"/>
        </w:rPr>
      </w:pPr>
      <w:r w:rsidRPr="00C761E7">
        <w:rPr>
          <w:rFonts w:ascii="Times New Roman" w:hAnsi="Times New Roman" w:cs="Times New Roman"/>
          <w:sz w:val="20"/>
          <w:szCs w:val="20"/>
        </w:rPr>
        <w:t xml:space="preserve">Diterima: </w:t>
      </w:r>
      <w:r w:rsidRPr="00C761E7">
        <w:rPr>
          <w:rFonts w:ascii="Times New Roman" w:hAnsi="Times New Roman" w:cs="Times New Roman"/>
          <w:sz w:val="20"/>
          <w:szCs w:val="20"/>
          <w:lang w:val="id-ID"/>
        </w:rPr>
        <w:t>23</w:t>
      </w:r>
      <w:r w:rsidRPr="00C761E7">
        <w:rPr>
          <w:rFonts w:ascii="Times New Roman" w:hAnsi="Times New Roman" w:cs="Times New Roman"/>
          <w:sz w:val="20"/>
          <w:szCs w:val="20"/>
        </w:rPr>
        <w:t>/07/20</w:t>
      </w:r>
      <w:r w:rsidRPr="00C761E7">
        <w:rPr>
          <w:rFonts w:ascii="Times New Roman" w:hAnsi="Times New Roman" w:cs="Times New Roman"/>
          <w:sz w:val="20"/>
          <w:szCs w:val="20"/>
        </w:rPr>
        <w:tab/>
        <w:t>Revisi: 24/08/20</w:t>
      </w:r>
      <w:r w:rsidR="008E2D04" w:rsidRPr="00C761E7">
        <w:rPr>
          <w:rFonts w:ascii="Times New Roman" w:hAnsi="Times New Roman" w:cs="Times New Roman"/>
          <w:sz w:val="20"/>
          <w:szCs w:val="20"/>
        </w:rPr>
        <w:tab/>
      </w:r>
      <w:r w:rsidR="008E2D04" w:rsidRPr="00C761E7">
        <w:rPr>
          <w:rFonts w:ascii="Times New Roman" w:hAnsi="Times New Roman" w:cs="Times New Roman"/>
          <w:sz w:val="20"/>
          <w:szCs w:val="20"/>
        </w:rPr>
        <w:tab/>
        <w:t xml:space="preserve">Diterbitkan: </w:t>
      </w:r>
      <w:r w:rsidR="00C761E7">
        <w:rPr>
          <w:rFonts w:ascii="Times New Roman" w:hAnsi="Times New Roman" w:cs="Times New Roman"/>
          <w:sz w:val="20"/>
          <w:szCs w:val="20"/>
          <w:lang w:val="id-ID"/>
        </w:rPr>
        <w:t>24</w:t>
      </w:r>
      <w:r w:rsidRPr="00C761E7">
        <w:rPr>
          <w:rFonts w:ascii="Times New Roman" w:hAnsi="Times New Roman" w:cs="Times New Roman"/>
          <w:sz w:val="20"/>
          <w:szCs w:val="20"/>
          <w:lang w:val="id-ID"/>
        </w:rPr>
        <w:t>/12/20</w:t>
      </w:r>
    </w:p>
    <w:p w14:paraId="07F1A61B" w14:textId="77777777" w:rsidR="004A1451" w:rsidRPr="00C761E7" w:rsidRDefault="004A1451" w:rsidP="00C761E7">
      <w:pPr>
        <w:pBdr>
          <w:bottom w:val="single" w:sz="12" w:space="1" w:color="auto"/>
        </w:pBdr>
        <w:spacing w:after="0" w:line="240" w:lineRule="auto"/>
        <w:contextualSpacing/>
        <w:rPr>
          <w:rFonts w:ascii="Times New Roman" w:hAnsi="Times New Roman" w:cs="Times New Roman"/>
          <w:b/>
          <w:i/>
          <w:iCs/>
          <w:color w:val="385623"/>
          <w:sz w:val="20"/>
          <w:szCs w:val="20"/>
        </w:rPr>
      </w:pPr>
    </w:p>
    <w:p w14:paraId="5C7E2004" w14:textId="77777777" w:rsidR="004A1451" w:rsidRPr="00C761E7" w:rsidRDefault="004A1451" w:rsidP="00C761E7">
      <w:pPr>
        <w:spacing w:after="0" w:line="240" w:lineRule="auto"/>
        <w:contextualSpacing/>
        <w:jc w:val="center"/>
        <w:rPr>
          <w:rFonts w:ascii="Times New Roman" w:hAnsi="Times New Roman" w:cs="Times New Roman"/>
          <w:b/>
          <w:color w:val="385623"/>
          <w:sz w:val="20"/>
          <w:szCs w:val="20"/>
        </w:rPr>
        <w:sectPr w:rsidR="004A1451" w:rsidRPr="00C761E7" w:rsidSect="00001C84">
          <w:type w:val="continuous"/>
          <w:pgSz w:w="11906" w:h="16838"/>
          <w:pgMar w:top="964" w:right="964" w:bottom="964" w:left="964" w:header="708" w:footer="708" w:gutter="0"/>
          <w:pgNumType w:start="565"/>
          <w:cols w:space="708"/>
          <w:docGrid w:linePitch="360"/>
        </w:sectPr>
      </w:pPr>
    </w:p>
    <w:p w14:paraId="503DF7ED" w14:textId="77777777" w:rsidR="00001C84" w:rsidRPr="00C761E7" w:rsidRDefault="00001C84" w:rsidP="00C761E7">
      <w:pPr>
        <w:spacing w:after="0" w:line="240" w:lineRule="auto"/>
        <w:contextualSpacing/>
        <w:jc w:val="center"/>
        <w:rPr>
          <w:rFonts w:ascii="Times New Roman" w:hAnsi="Times New Roman" w:cs="Times New Roman"/>
          <w:b/>
          <w:bCs/>
          <w:sz w:val="20"/>
          <w:szCs w:val="20"/>
        </w:rPr>
      </w:pPr>
    </w:p>
    <w:p w14:paraId="6D9F1ADC" w14:textId="0ACF5D61" w:rsidR="004A1451" w:rsidRPr="00C761E7" w:rsidRDefault="008E2D04" w:rsidP="00C761E7">
      <w:pPr>
        <w:spacing w:after="0" w:line="240" w:lineRule="auto"/>
        <w:contextualSpacing/>
        <w:jc w:val="center"/>
        <w:rPr>
          <w:rFonts w:ascii="Times New Roman" w:hAnsi="Times New Roman" w:cs="Times New Roman"/>
          <w:b/>
          <w:bCs/>
          <w:sz w:val="20"/>
          <w:szCs w:val="20"/>
        </w:rPr>
      </w:pPr>
      <w:r w:rsidRPr="00C761E7">
        <w:rPr>
          <w:rFonts w:ascii="Times New Roman" w:hAnsi="Times New Roman" w:cs="Times New Roman"/>
          <w:b/>
          <w:bCs/>
          <w:sz w:val="20"/>
          <w:szCs w:val="20"/>
        </w:rPr>
        <w:t>Abstrak</w:t>
      </w:r>
    </w:p>
    <w:p w14:paraId="0BD648DC" w14:textId="0A73A58F" w:rsidR="004A1451" w:rsidRPr="00C761E7" w:rsidRDefault="008E2D04" w:rsidP="00C761E7">
      <w:pPr>
        <w:spacing w:after="0" w:line="240" w:lineRule="auto"/>
        <w:contextualSpacing/>
        <w:jc w:val="both"/>
        <w:rPr>
          <w:rFonts w:ascii="Times New Roman" w:hAnsi="Times New Roman" w:cs="Times New Roman"/>
          <w:bCs/>
          <w:sz w:val="20"/>
          <w:szCs w:val="20"/>
        </w:rPr>
      </w:pPr>
      <w:r w:rsidRPr="00C761E7">
        <w:rPr>
          <w:rFonts w:ascii="Times New Roman" w:hAnsi="Times New Roman" w:cs="Times New Roman"/>
          <w:b/>
          <w:bCs/>
          <w:sz w:val="20"/>
          <w:szCs w:val="20"/>
        </w:rPr>
        <w:t>Tujuan studi:</w:t>
      </w:r>
      <w:r w:rsidRPr="00C761E7">
        <w:rPr>
          <w:rFonts w:ascii="Times New Roman" w:hAnsi="Times New Roman" w:cs="Times New Roman"/>
          <w:bCs/>
          <w:sz w:val="20"/>
          <w:szCs w:val="20"/>
        </w:rPr>
        <w:t xml:space="preserve"> </w:t>
      </w:r>
      <w:r w:rsidRPr="00C761E7">
        <w:rPr>
          <w:rFonts w:ascii="Times New Roman" w:hAnsi="Times New Roman" w:cs="Times New Roman"/>
          <w:bCs/>
          <w:sz w:val="20"/>
          <w:szCs w:val="20"/>
          <w:lang w:val="en-US"/>
        </w:rPr>
        <w:t>Penelitian ini bertujuan untuk melihat apakah ada pengaruh media b</w:t>
      </w:r>
      <w:r w:rsidRPr="00C761E7">
        <w:rPr>
          <w:rFonts w:ascii="Times New Roman" w:hAnsi="Times New Roman" w:cs="Times New Roman"/>
          <w:bCs/>
          <w:iCs/>
          <w:sz w:val="20"/>
          <w:szCs w:val="20"/>
          <w:lang w:val="en-US"/>
        </w:rPr>
        <w:t xml:space="preserve">ody mapping tentang organ reproduksi dan pencegahan kekerasan </w:t>
      </w:r>
      <w:proofErr w:type="gramStart"/>
      <w:r w:rsidRPr="00C761E7">
        <w:rPr>
          <w:rFonts w:ascii="Times New Roman" w:hAnsi="Times New Roman" w:cs="Times New Roman"/>
          <w:bCs/>
          <w:iCs/>
          <w:sz w:val="20"/>
          <w:szCs w:val="20"/>
          <w:lang w:val="en-US"/>
        </w:rPr>
        <w:t>seksual  (</w:t>
      </w:r>
      <w:proofErr w:type="gramEnd"/>
      <w:r w:rsidRPr="00C761E7">
        <w:rPr>
          <w:rFonts w:ascii="Times New Roman" w:hAnsi="Times New Roman" w:cs="Times New Roman"/>
          <w:bCs/>
          <w:iCs/>
          <w:sz w:val="20"/>
          <w:szCs w:val="20"/>
          <w:lang w:val="en-US"/>
        </w:rPr>
        <w:t>eksperimen pada remaja disabilitas) diSLB N Pembina Provinsi Kalimantan Timur 2020</w:t>
      </w:r>
      <w:r w:rsidRPr="00C761E7">
        <w:rPr>
          <w:rFonts w:ascii="Times New Roman" w:hAnsi="Times New Roman" w:cs="Times New Roman"/>
          <w:bCs/>
          <w:sz w:val="20"/>
          <w:szCs w:val="20"/>
        </w:rPr>
        <w:t>.</w:t>
      </w:r>
    </w:p>
    <w:p w14:paraId="11A30A43" w14:textId="77777777" w:rsidR="00001C84" w:rsidRPr="00C761E7" w:rsidRDefault="00001C84" w:rsidP="00C761E7">
      <w:pPr>
        <w:spacing w:after="0" w:line="240" w:lineRule="auto"/>
        <w:contextualSpacing/>
        <w:jc w:val="both"/>
        <w:rPr>
          <w:rFonts w:ascii="Times New Roman" w:hAnsi="Times New Roman" w:cs="Times New Roman"/>
          <w:bCs/>
          <w:sz w:val="20"/>
          <w:szCs w:val="20"/>
        </w:rPr>
      </w:pPr>
    </w:p>
    <w:p w14:paraId="36B5D8CB" w14:textId="591E9C0B" w:rsidR="004A1451" w:rsidRPr="00C761E7" w:rsidRDefault="008E2D04" w:rsidP="00C761E7">
      <w:pPr>
        <w:spacing w:after="0" w:line="240" w:lineRule="auto"/>
        <w:contextualSpacing/>
        <w:jc w:val="both"/>
        <w:rPr>
          <w:rFonts w:ascii="Times New Roman" w:eastAsia="MS Gothic" w:hAnsi="Times New Roman" w:cs="Times New Roman"/>
          <w:kern w:val="2"/>
          <w:sz w:val="20"/>
          <w:szCs w:val="20"/>
          <w:lang w:val="en-US" w:eastAsia="id-ID"/>
        </w:rPr>
      </w:pPr>
      <w:r w:rsidRPr="00C761E7">
        <w:rPr>
          <w:rFonts w:ascii="Times New Roman" w:hAnsi="Times New Roman" w:cs="Times New Roman"/>
          <w:b/>
          <w:bCs/>
          <w:sz w:val="20"/>
          <w:szCs w:val="20"/>
        </w:rPr>
        <w:t>Metodologi:</w:t>
      </w:r>
      <w:r w:rsidRPr="00C761E7">
        <w:rPr>
          <w:rFonts w:ascii="Times New Roman" w:hAnsi="Times New Roman" w:cs="Times New Roman"/>
          <w:bCs/>
          <w:sz w:val="20"/>
          <w:szCs w:val="20"/>
        </w:rPr>
        <w:t xml:space="preserve"> </w:t>
      </w:r>
      <w:r w:rsidRPr="00C761E7">
        <w:rPr>
          <w:rFonts w:ascii="Times New Roman" w:hAnsi="Times New Roman" w:cs="Times New Roman"/>
          <w:bCs/>
          <w:sz w:val="20"/>
          <w:szCs w:val="20"/>
          <w:lang w:val="en-US"/>
        </w:rPr>
        <w:t xml:space="preserve">Desain dalam penelitian ini menggunakan metode kuantitatif dengan eksperimen/percobaan. Populasi dalam peneliian ini ialah remaja disabilitas di SLB N Pembina Provinsi Kalimantan Timur. Teknik pengambilan sampel menggunakan metode </w:t>
      </w:r>
      <w:r w:rsidRPr="00C761E7">
        <w:rPr>
          <w:rFonts w:ascii="Times New Roman" w:hAnsi="Times New Roman" w:cs="Times New Roman"/>
          <w:bCs/>
          <w:i/>
          <w:iCs/>
          <w:sz w:val="20"/>
          <w:szCs w:val="20"/>
          <w:lang w:val="en-US"/>
        </w:rPr>
        <w:t xml:space="preserve">slovin. </w:t>
      </w:r>
      <w:r w:rsidRPr="00C761E7">
        <w:rPr>
          <w:rFonts w:ascii="Times New Roman" w:hAnsi="Times New Roman" w:cs="Times New Roman"/>
          <w:bCs/>
          <w:sz w:val="20"/>
          <w:szCs w:val="20"/>
          <w:lang w:val="en-US"/>
        </w:rPr>
        <w:t xml:space="preserve">Responden seluruhnya berjumlah 54 siswa/i. Instrumen yang digunakan dalam penelitian ini berupa kuesioner dengan pertanyaan tertutup dan berskala </w:t>
      </w:r>
      <w:r w:rsidRPr="00C761E7">
        <w:rPr>
          <w:rFonts w:ascii="Times New Roman" w:hAnsi="Times New Roman" w:cs="Times New Roman"/>
          <w:bCs/>
          <w:i/>
          <w:iCs/>
          <w:sz w:val="20"/>
          <w:szCs w:val="20"/>
          <w:lang w:val="en-US"/>
        </w:rPr>
        <w:t>guttman</w:t>
      </w:r>
      <w:r w:rsidRPr="00C761E7">
        <w:rPr>
          <w:rFonts w:ascii="Times New Roman" w:hAnsi="Times New Roman" w:cs="Times New Roman"/>
          <w:bCs/>
          <w:sz w:val="20"/>
          <w:szCs w:val="20"/>
          <w:lang w:val="en-US"/>
        </w:rPr>
        <w:t xml:space="preserve">. Data analisis secara bivariat menggunakan uji </w:t>
      </w:r>
      <w:r w:rsidRPr="00C761E7">
        <w:rPr>
          <w:rFonts w:ascii="Times New Roman" w:eastAsia="MS Gothic" w:hAnsi="Times New Roman" w:cs="Times New Roman"/>
          <w:kern w:val="2"/>
          <w:sz w:val="20"/>
          <w:szCs w:val="20"/>
          <w:lang w:val="en-US" w:eastAsia="id-ID"/>
        </w:rPr>
        <w:t>non-parametrik Wilcoxon Sign Rank Test.</w:t>
      </w:r>
    </w:p>
    <w:p w14:paraId="06553CFF" w14:textId="77777777" w:rsidR="00001C84" w:rsidRPr="00C761E7" w:rsidRDefault="00001C84" w:rsidP="00C761E7">
      <w:pPr>
        <w:spacing w:after="0" w:line="240" w:lineRule="auto"/>
        <w:contextualSpacing/>
        <w:jc w:val="both"/>
        <w:rPr>
          <w:rFonts w:ascii="Times New Roman" w:hAnsi="Times New Roman" w:cs="Times New Roman"/>
          <w:bCs/>
          <w:sz w:val="20"/>
          <w:szCs w:val="20"/>
        </w:rPr>
      </w:pPr>
    </w:p>
    <w:p w14:paraId="794AB869" w14:textId="41743179" w:rsidR="004A1451" w:rsidRPr="00C761E7" w:rsidRDefault="008E2D04" w:rsidP="00C761E7">
      <w:pPr>
        <w:spacing w:after="0" w:line="240" w:lineRule="auto"/>
        <w:contextualSpacing/>
        <w:jc w:val="both"/>
        <w:rPr>
          <w:rFonts w:ascii="Times New Roman" w:hAnsi="Times New Roman" w:cs="Times New Roman"/>
          <w:bCs/>
          <w:sz w:val="20"/>
          <w:szCs w:val="20"/>
          <w:lang w:val="id-ID"/>
        </w:rPr>
      </w:pPr>
      <w:r w:rsidRPr="00C761E7">
        <w:rPr>
          <w:rFonts w:ascii="Times New Roman" w:hAnsi="Times New Roman" w:cs="Times New Roman"/>
          <w:b/>
          <w:bCs/>
          <w:sz w:val="20"/>
          <w:szCs w:val="20"/>
        </w:rPr>
        <w:t>Hasil:</w:t>
      </w:r>
      <w:r w:rsidRPr="00C761E7">
        <w:rPr>
          <w:rFonts w:ascii="Times New Roman" w:hAnsi="Times New Roman" w:cs="Times New Roman"/>
          <w:bCs/>
          <w:sz w:val="20"/>
          <w:szCs w:val="20"/>
        </w:rPr>
        <w:t xml:space="preserve"> </w:t>
      </w:r>
      <w:r w:rsidRPr="00C761E7">
        <w:rPr>
          <w:rFonts w:ascii="Times New Roman" w:hAnsi="Times New Roman" w:cs="Times New Roman"/>
          <w:bCs/>
          <w:sz w:val="20"/>
          <w:szCs w:val="20"/>
          <w:lang w:val="en-US"/>
        </w:rPr>
        <w:t xml:space="preserve">Hasil penelitian ini menunjukkan adanya pengaruh media </w:t>
      </w:r>
      <w:r w:rsidRPr="00C761E7">
        <w:rPr>
          <w:rFonts w:ascii="Times New Roman" w:hAnsi="Times New Roman" w:cs="Times New Roman"/>
          <w:bCs/>
          <w:i/>
          <w:iCs/>
          <w:sz w:val="20"/>
          <w:szCs w:val="20"/>
          <w:lang w:val="en-US"/>
        </w:rPr>
        <w:t xml:space="preserve">body mapping </w:t>
      </w:r>
      <w:r w:rsidRPr="00C761E7">
        <w:rPr>
          <w:rFonts w:ascii="Times New Roman" w:hAnsi="Times New Roman" w:cs="Times New Roman"/>
          <w:bCs/>
          <w:sz w:val="20"/>
          <w:szCs w:val="20"/>
          <w:lang w:val="en-US"/>
        </w:rPr>
        <w:t>tentang organ reproduksi dan pencegahan kekerasan seksual (eksperimen pada remaja disabilitas)</w:t>
      </w:r>
      <w:r w:rsidR="00001C84" w:rsidRPr="00C761E7">
        <w:rPr>
          <w:rFonts w:ascii="Times New Roman" w:hAnsi="Times New Roman" w:cs="Times New Roman"/>
          <w:bCs/>
          <w:sz w:val="20"/>
          <w:szCs w:val="20"/>
          <w:lang w:val="id-ID"/>
        </w:rPr>
        <w:t>.</w:t>
      </w:r>
    </w:p>
    <w:p w14:paraId="219AC820" w14:textId="77777777" w:rsidR="00001C84" w:rsidRPr="00C761E7" w:rsidRDefault="00001C84" w:rsidP="00C761E7">
      <w:pPr>
        <w:spacing w:after="0" w:line="240" w:lineRule="auto"/>
        <w:contextualSpacing/>
        <w:jc w:val="both"/>
        <w:rPr>
          <w:rFonts w:ascii="Times New Roman" w:hAnsi="Times New Roman" w:cs="Times New Roman"/>
          <w:bCs/>
          <w:sz w:val="20"/>
          <w:szCs w:val="20"/>
          <w:lang w:val="id-ID"/>
        </w:rPr>
      </w:pPr>
    </w:p>
    <w:p w14:paraId="42919E16" w14:textId="59FEC9C8" w:rsidR="004A1451" w:rsidRPr="00C761E7" w:rsidRDefault="008E2D04" w:rsidP="00C761E7">
      <w:pPr>
        <w:pStyle w:val="msolistparagraph0"/>
        <w:widowControl/>
        <w:spacing w:line="240" w:lineRule="auto"/>
        <w:ind w:left="0"/>
        <w:rPr>
          <w:sz w:val="20"/>
          <w:szCs w:val="20"/>
        </w:rPr>
      </w:pPr>
      <w:r w:rsidRPr="00C761E7">
        <w:rPr>
          <w:b/>
          <w:bCs/>
          <w:sz w:val="20"/>
          <w:szCs w:val="20"/>
        </w:rPr>
        <w:t>Manfaat:</w:t>
      </w:r>
      <w:r w:rsidRPr="00C761E7">
        <w:rPr>
          <w:bCs/>
          <w:sz w:val="20"/>
          <w:szCs w:val="20"/>
        </w:rPr>
        <w:t xml:space="preserve"> </w:t>
      </w:r>
      <w:r w:rsidRPr="00C761E7">
        <w:rPr>
          <w:sz w:val="20"/>
          <w:szCs w:val="20"/>
          <w:lang w:eastAsia="id-ID"/>
        </w:rPr>
        <w:t xml:space="preserve">Hasil penelitian ini diharapkan dapat bermanfaat dalam proses belajar mengajar melalui media </w:t>
      </w:r>
      <w:r w:rsidRPr="00C761E7">
        <w:rPr>
          <w:i/>
          <w:sz w:val="20"/>
          <w:szCs w:val="20"/>
          <w:lang w:eastAsia="id-ID"/>
        </w:rPr>
        <w:t>body mapping</w:t>
      </w:r>
      <w:r w:rsidRPr="00C761E7">
        <w:rPr>
          <w:sz w:val="20"/>
          <w:szCs w:val="20"/>
          <w:lang w:eastAsia="id-ID"/>
        </w:rPr>
        <w:t xml:space="preserve"> khususnya tentang organ reproduksi dan pencegahan kekerasan seksual</w:t>
      </w:r>
      <w:r w:rsidRPr="00C761E7">
        <w:rPr>
          <w:bCs/>
          <w:sz w:val="20"/>
          <w:szCs w:val="20"/>
        </w:rPr>
        <w:t xml:space="preserve">, </w:t>
      </w:r>
      <w:r w:rsidRPr="00C761E7">
        <w:rPr>
          <w:sz w:val="20"/>
          <w:szCs w:val="20"/>
          <w:lang w:eastAsia="id-ID"/>
        </w:rPr>
        <w:t xml:space="preserve">serta dapat meningkatkan pengetahuan siswa serta hasil belajar, dan </w:t>
      </w:r>
      <w:r w:rsidRPr="00C761E7">
        <w:rPr>
          <w:sz w:val="20"/>
          <w:szCs w:val="20"/>
        </w:rPr>
        <w:t>Penelitian ini diharapkan nantinya dapat memberikan manfaat dan sumbangsi untuk dijadikan bahan bacaan bagi mahasiswa dan perkembangan penelitian selanjutnya.</w:t>
      </w:r>
    </w:p>
    <w:p w14:paraId="1E8FF5FF" w14:textId="77777777" w:rsidR="00001C84" w:rsidRPr="00C761E7" w:rsidRDefault="00001C84" w:rsidP="00C761E7">
      <w:pPr>
        <w:pStyle w:val="msolistparagraph0"/>
        <w:widowControl/>
        <w:spacing w:line="240" w:lineRule="auto"/>
        <w:ind w:left="0"/>
        <w:rPr>
          <w:sz w:val="20"/>
          <w:szCs w:val="20"/>
        </w:rPr>
      </w:pPr>
    </w:p>
    <w:p w14:paraId="676A9B44" w14:textId="77777777" w:rsidR="004A1451" w:rsidRPr="00C761E7" w:rsidRDefault="008E2D04" w:rsidP="00C761E7">
      <w:pPr>
        <w:tabs>
          <w:tab w:val="left" w:pos="570"/>
          <w:tab w:val="center" w:pos="4945"/>
        </w:tabs>
        <w:spacing w:after="0" w:line="240" w:lineRule="auto"/>
        <w:contextualSpacing/>
        <w:jc w:val="center"/>
        <w:rPr>
          <w:rFonts w:ascii="Times New Roman" w:hAnsi="Times New Roman" w:cs="Times New Roman"/>
          <w:b/>
          <w:bCs/>
          <w:sz w:val="20"/>
          <w:szCs w:val="20"/>
        </w:rPr>
      </w:pPr>
      <w:r w:rsidRPr="00C761E7">
        <w:rPr>
          <w:rFonts w:ascii="Times New Roman" w:hAnsi="Times New Roman" w:cs="Times New Roman"/>
          <w:b/>
          <w:bCs/>
          <w:sz w:val="20"/>
          <w:szCs w:val="20"/>
        </w:rPr>
        <w:t>Abstract</w:t>
      </w:r>
    </w:p>
    <w:p w14:paraId="7FD36168" w14:textId="401146DF" w:rsidR="004A1451" w:rsidRPr="00C761E7" w:rsidRDefault="008E2D04" w:rsidP="00C761E7">
      <w:pPr>
        <w:spacing w:after="0" w:line="240" w:lineRule="auto"/>
        <w:contextualSpacing/>
        <w:jc w:val="both"/>
        <w:rPr>
          <w:rFonts w:ascii="Times New Roman" w:hAnsi="Times New Roman" w:cs="Times New Roman"/>
          <w:sz w:val="20"/>
          <w:szCs w:val="20"/>
          <w:lang w:val="en-US"/>
        </w:rPr>
      </w:pPr>
      <w:r w:rsidRPr="00C761E7">
        <w:rPr>
          <w:rFonts w:ascii="Times New Roman" w:hAnsi="Times New Roman" w:cs="Times New Roman"/>
          <w:b/>
          <w:bCs/>
          <w:sz w:val="20"/>
          <w:szCs w:val="20"/>
        </w:rPr>
        <w:t>Purpose of study:</w:t>
      </w:r>
      <w:r w:rsidRPr="00C761E7">
        <w:rPr>
          <w:rFonts w:ascii="Times New Roman" w:hAnsi="Times New Roman" w:cs="Times New Roman"/>
          <w:sz w:val="20"/>
          <w:szCs w:val="20"/>
        </w:rPr>
        <w:t xml:space="preserve"> </w:t>
      </w:r>
      <w:r w:rsidRPr="00C761E7">
        <w:rPr>
          <w:rFonts w:ascii="Times New Roman" w:hAnsi="Times New Roman" w:cs="Times New Roman"/>
          <w:sz w:val="20"/>
          <w:szCs w:val="20"/>
          <w:lang w:val="en-US"/>
        </w:rPr>
        <w:t>This research suggests to see if there is a body mapping media about reproductive organs and sexual challenges in NSLB Pembina East Kalimantan Province 2020.</w:t>
      </w:r>
    </w:p>
    <w:p w14:paraId="71D8B565" w14:textId="77777777" w:rsidR="00001C84" w:rsidRPr="00C761E7" w:rsidRDefault="00001C84" w:rsidP="00C761E7">
      <w:pPr>
        <w:spacing w:after="0" w:line="240" w:lineRule="auto"/>
        <w:contextualSpacing/>
        <w:jc w:val="both"/>
        <w:rPr>
          <w:rFonts w:ascii="Times New Roman" w:hAnsi="Times New Roman" w:cs="Times New Roman"/>
          <w:bCs/>
          <w:sz w:val="20"/>
          <w:szCs w:val="20"/>
        </w:rPr>
      </w:pPr>
    </w:p>
    <w:p w14:paraId="6B4CCD96" w14:textId="1C87C8FF" w:rsidR="004A1451" w:rsidRPr="00C761E7" w:rsidRDefault="008E2D04" w:rsidP="00C761E7">
      <w:pPr>
        <w:spacing w:after="0" w:line="240" w:lineRule="auto"/>
        <w:contextualSpacing/>
        <w:jc w:val="both"/>
        <w:rPr>
          <w:rFonts w:ascii="Times New Roman" w:hAnsi="Times New Roman" w:cs="Times New Roman"/>
          <w:sz w:val="20"/>
          <w:szCs w:val="20"/>
          <w:lang w:val="en-US"/>
        </w:rPr>
      </w:pPr>
      <w:r w:rsidRPr="00C761E7">
        <w:rPr>
          <w:rFonts w:ascii="Times New Roman" w:hAnsi="Times New Roman" w:cs="Times New Roman"/>
          <w:b/>
          <w:bCs/>
          <w:sz w:val="20"/>
          <w:szCs w:val="20"/>
        </w:rPr>
        <w:t>Methodolog</w:t>
      </w:r>
      <w:r w:rsidRPr="00C761E7">
        <w:rPr>
          <w:rFonts w:ascii="Times New Roman" w:hAnsi="Times New Roman" w:cs="Times New Roman"/>
          <w:sz w:val="20"/>
          <w:szCs w:val="20"/>
        </w:rPr>
        <w:t xml:space="preserve">y: </w:t>
      </w:r>
      <w:r w:rsidRPr="00C761E7">
        <w:rPr>
          <w:rFonts w:ascii="Times New Roman" w:hAnsi="Times New Roman" w:cs="Times New Roman"/>
          <w:sz w:val="20"/>
          <w:szCs w:val="20"/>
          <w:lang w:val="en-US"/>
        </w:rPr>
        <w:t>The design in this study uses quantitative methods with experiments / experiments. The population in this study is adolescent disabilities in SLB N Pembina East Kalimantan Province. The sampling technique uses slovin method. The total respondents were 54 students / i. The instrument used in this study was a questionnaire with closed questions and guttman scale. Bivariate data analysis using non-parametric Wilcoxon Sign Rank Test.</w:t>
      </w:r>
    </w:p>
    <w:p w14:paraId="2036B0C3" w14:textId="77777777" w:rsidR="00001C84" w:rsidRPr="00C761E7" w:rsidRDefault="00001C84" w:rsidP="00C761E7">
      <w:pPr>
        <w:spacing w:after="0" w:line="240" w:lineRule="auto"/>
        <w:contextualSpacing/>
        <w:jc w:val="both"/>
        <w:rPr>
          <w:rFonts w:ascii="Times New Roman" w:hAnsi="Times New Roman" w:cs="Times New Roman"/>
          <w:sz w:val="20"/>
          <w:szCs w:val="20"/>
          <w:lang w:val="en-US"/>
        </w:rPr>
      </w:pPr>
    </w:p>
    <w:p w14:paraId="7C77E89A" w14:textId="4DB5BB14" w:rsidR="004A1451" w:rsidRPr="00C761E7" w:rsidRDefault="008E2D04"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b/>
          <w:bCs/>
          <w:sz w:val="20"/>
          <w:szCs w:val="20"/>
        </w:rPr>
        <w:t>Results:</w:t>
      </w:r>
      <w:r w:rsidRPr="00C761E7">
        <w:rPr>
          <w:rFonts w:ascii="Times New Roman" w:hAnsi="Times New Roman" w:cs="Times New Roman"/>
          <w:sz w:val="20"/>
          <w:szCs w:val="20"/>
        </w:rPr>
        <w:t xml:space="preserve"> The results of this study are expected to be useful in the teaching and learning process through body mapping media, especially regarding reproductive organs and prevention of sexual violence, and can improve student knowledge and learning outcomes, and this research is expected to later be able to provide benefits and contributions to be used as reading material for students and development further research.</w:t>
      </w:r>
    </w:p>
    <w:p w14:paraId="4FD6BA51" w14:textId="77777777" w:rsidR="00001C84" w:rsidRPr="00C761E7" w:rsidRDefault="00001C84" w:rsidP="00C761E7">
      <w:pPr>
        <w:spacing w:after="0" w:line="240" w:lineRule="auto"/>
        <w:contextualSpacing/>
        <w:jc w:val="both"/>
        <w:rPr>
          <w:rFonts w:ascii="Times New Roman" w:hAnsi="Times New Roman" w:cs="Times New Roman"/>
          <w:sz w:val="20"/>
          <w:szCs w:val="20"/>
        </w:rPr>
      </w:pPr>
    </w:p>
    <w:p w14:paraId="1F23588E" w14:textId="77777777" w:rsidR="004A1451" w:rsidRPr="00C761E7" w:rsidRDefault="008E2D04"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b/>
          <w:bCs/>
          <w:sz w:val="20"/>
          <w:szCs w:val="20"/>
        </w:rPr>
        <w:t>Applications:</w:t>
      </w:r>
      <w:r w:rsidRPr="00C761E7">
        <w:rPr>
          <w:rFonts w:ascii="Times New Roman" w:hAnsi="Times New Roman" w:cs="Times New Roman"/>
          <w:sz w:val="20"/>
          <w:szCs w:val="20"/>
        </w:rPr>
        <w:t xml:space="preserve"> </w:t>
      </w:r>
      <w:r w:rsidRPr="00C761E7">
        <w:rPr>
          <w:rFonts w:ascii="Times New Roman" w:hAnsi="Times New Roman" w:cs="Times New Roman"/>
          <w:sz w:val="20"/>
          <w:szCs w:val="20"/>
          <w:lang w:val="en-US"/>
        </w:rPr>
        <w:t>The results of this study are expected to be useful in the teaching and learning process through body mapping media, especially regarding reproductive organs and prevention of sexual violence, and can improve student knowledge and learning outcomes, and this research is expected to later be able to provide benefits and contributions to be used as reading material for students and development further research.</w:t>
      </w:r>
    </w:p>
    <w:p w14:paraId="2A08F5C3" w14:textId="77777777" w:rsidR="004A1451" w:rsidRPr="00C761E7" w:rsidRDefault="004A1451" w:rsidP="00C761E7">
      <w:pPr>
        <w:spacing w:after="0" w:line="240" w:lineRule="auto"/>
        <w:contextualSpacing/>
        <w:jc w:val="both"/>
        <w:rPr>
          <w:rFonts w:ascii="Times New Roman" w:hAnsi="Times New Roman" w:cs="Times New Roman"/>
          <w:bCs/>
          <w:sz w:val="20"/>
          <w:szCs w:val="20"/>
        </w:rPr>
      </w:pPr>
    </w:p>
    <w:p w14:paraId="34C8F9D4" w14:textId="77777777" w:rsidR="004A1451" w:rsidRPr="00C761E7" w:rsidRDefault="004A1451" w:rsidP="00C761E7">
      <w:pPr>
        <w:pBdr>
          <w:bottom w:val="single" w:sz="12" w:space="1" w:color="auto"/>
        </w:pBdr>
        <w:spacing w:after="0" w:line="240" w:lineRule="auto"/>
        <w:contextualSpacing/>
        <w:jc w:val="both"/>
        <w:rPr>
          <w:rFonts w:ascii="Times New Roman" w:hAnsi="Times New Roman" w:cs="Times New Roman"/>
          <w:bCs/>
          <w:sz w:val="20"/>
          <w:szCs w:val="20"/>
        </w:rPr>
      </w:pPr>
    </w:p>
    <w:p w14:paraId="3329C237" w14:textId="48023F99" w:rsidR="004A1451" w:rsidRPr="00C761E7" w:rsidRDefault="008E2D04" w:rsidP="00C761E7">
      <w:pPr>
        <w:spacing w:after="0" w:line="240" w:lineRule="auto"/>
        <w:contextualSpacing/>
        <w:jc w:val="both"/>
        <w:rPr>
          <w:rFonts w:ascii="Times New Roman" w:hAnsi="Times New Roman" w:cs="Times New Roman"/>
          <w:b/>
          <w:i/>
          <w:iCs/>
          <w:color w:val="FF0000"/>
          <w:sz w:val="20"/>
          <w:szCs w:val="20"/>
        </w:rPr>
      </w:pPr>
      <w:r w:rsidRPr="00C761E7">
        <w:rPr>
          <w:rFonts w:ascii="Times New Roman" w:hAnsi="Times New Roman" w:cs="Times New Roman"/>
          <w:b/>
          <w:i/>
          <w:iCs/>
          <w:sz w:val="20"/>
          <w:szCs w:val="20"/>
        </w:rPr>
        <w:t>Kata kunci:</w:t>
      </w:r>
      <w:r w:rsidRPr="00C761E7">
        <w:rPr>
          <w:rFonts w:ascii="Times New Roman" w:hAnsi="Times New Roman" w:cs="Times New Roman"/>
          <w:b/>
          <w:i/>
          <w:iCs/>
          <w:sz w:val="20"/>
          <w:szCs w:val="20"/>
          <w:lang w:val="en-US"/>
        </w:rPr>
        <w:t xml:space="preserve"> </w:t>
      </w:r>
      <w:r w:rsidR="00C761E7">
        <w:rPr>
          <w:rFonts w:ascii="Times New Roman" w:hAnsi="Times New Roman" w:cs="Times New Roman"/>
          <w:bCs/>
          <w:i/>
          <w:iCs/>
          <w:sz w:val="20"/>
          <w:szCs w:val="20"/>
          <w:lang w:val="en-US"/>
        </w:rPr>
        <w:t>Body mapping, Organ reproduksi, Pencegahan kekerasan s</w:t>
      </w:r>
      <w:r w:rsidRPr="00C761E7">
        <w:rPr>
          <w:rFonts w:ascii="Times New Roman" w:hAnsi="Times New Roman" w:cs="Times New Roman"/>
          <w:bCs/>
          <w:i/>
          <w:iCs/>
          <w:sz w:val="20"/>
          <w:szCs w:val="20"/>
          <w:lang w:val="en-US"/>
        </w:rPr>
        <w:t>eksual</w:t>
      </w:r>
    </w:p>
    <w:p w14:paraId="640C780B" w14:textId="77777777" w:rsidR="004A1451" w:rsidRPr="00C761E7" w:rsidRDefault="004A1451" w:rsidP="00C761E7">
      <w:pPr>
        <w:spacing w:after="0" w:line="240" w:lineRule="auto"/>
        <w:contextualSpacing/>
        <w:rPr>
          <w:rFonts w:ascii="Times New Roman" w:hAnsi="Times New Roman" w:cs="Times New Roman"/>
          <w:b/>
          <w:bCs/>
          <w:sz w:val="20"/>
          <w:szCs w:val="20"/>
        </w:rPr>
      </w:pPr>
    </w:p>
    <w:p w14:paraId="4D662373" w14:textId="77777777" w:rsidR="004A1451" w:rsidRPr="00C761E7" w:rsidRDefault="008E2D04" w:rsidP="00C761E7">
      <w:pPr>
        <w:pStyle w:val="ListParagraph"/>
        <w:numPr>
          <w:ilvl w:val="0"/>
          <w:numId w:val="1"/>
        </w:numPr>
        <w:spacing w:after="0" w:line="240" w:lineRule="auto"/>
        <w:ind w:left="270" w:hanging="270"/>
        <w:rPr>
          <w:rFonts w:ascii="Times New Roman" w:hAnsi="Times New Roman" w:cs="Times New Roman"/>
          <w:b/>
          <w:sz w:val="20"/>
          <w:szCs w:val="20"/>
        </w:rPr>
      </w:pPr>
      <w:r w:rsidRPr="00C761E7">
        <w:rPr>
          <w:rFonts w:ascii="Times New Roman" w:hAnsi="Times New Roman" w:cs="Times New Roman"/>
          <w:b/>
          <w:bCs/>
          <w:sz w:val="20"/>
          <w:szCs w:val="20"/>
        </w:rPr>
        <w:t>PENDAHULUAN</w:t>
      </w:r>
    </w:p>
    <w:p w14:paraId="7FCD82C2" w14:textId="77777777" w:rsidR="00001C84" w:rsidRPr="00C761E7" w:rsidRDefault="008E2D04"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Pengertian Remaja yang memiliki bahasa aslinya disebut </w:t>
      </w:r>
      <w:proofErr w:type="gramStart"/>
      <w:r w:rsidRPr="00C761E7">
        <w:rPr>
          <w:rFonts w:ascii="Times New Roman" w:hAnsi="Times New Roman" w:cs="Times New Roman"/>
          <w:i/>
          <w:iCs/>
          <w:sz w:val="20"/>
          <w:szCs w:val="20"/>
        </w:rPr>
        <w:t>adolesecence</w:t>
      </w:r>
      <w:r w:rsidRPr="00C761E7">
        <w:rPr>
          <w:rFonts w:ascii="Times New Roman" w:hAnsi="Times New Roman" w:cs="Times New Roman"/>
          <w:sz w:val="20"/>
          <w:szCs w:val="20"/>
        </w:rPr>
        <w:t xml:space="preserve"> ,</w:t>
      </w:r>
      <w:proofErr w:type="gramEnd"/>
      <w:r w:rsidRPr="00C761E7">
        <w:rPr>
          <w:rFonts w:ascii="Times New Roman" w:hAnsi="Times New Roman" w:cs="Times New Roman"/>
          <w:sz w:val="20"/>
          <w:szCs w:val="20"/>
        </w:rPr>
        <w:t xml:space="preserve"> berasal dari bahasa latin </w:t>
      </w:r>
      <w:r w:rsidRPr="00C761E7">
        <w:rPr>
          <w:rFonts w:ascii="Times New Roman" w:hAnsi="Times New Roman" w:cs="Times New Roman"/>
          <w:i/>
          <w:iCs/>
          <w:sz w:val="20"/>
          <w:szCs w:val="20"/>
        </w:rPr>
        <w:t>adolescare</w:t>
      </w:r>
      <w:r w:rsidRPr="00C761E7">
        <w:rPr>
          <w:rFonts w:ascii="Times New Roman" w:hAnsi="Times New Roman" w:cs="Times New Roman"/>
          <w:sz w:val="20"/>
          <w:szCs w:val="20"/>
        </w:rPr>
        <w:t xml:space="preserve"> yang artinya tumbuh atau untuk menyatakan kematangan. Remaja adalah masa transisi atau masa peralihan dari masa kanak – kanak yang menuju masa dewasa yang ditandai dengan adanya perubahan secara fisik, psikis, dan psikososial. Secara kronologis yang tergolong remaja ini yang berkisar antara </w:t>
      </w:r>
      <w:proofErr w:type="gramStart"/>
      <w:r w:rsidRPr="00C761E7">
        <w:rPr>
          <w:rFonts w:ascii="Times New Roman" w:hAnsi="Times New Roman" w:cs="Times New Roman"/>
          <w:sz w:val="20"/>
          <w:szCs w:val="20"/>
        </w:rPr>
        <w:t>usia</w:t>
      </w:r>
      <w:proofErr w:type="gramEnd"/>
      <w:r w:rsidRPr="00C761E7">
        <w:rPr>
          <w:rFonts w:ascii="Times New Roman" w:hAnsi="Times New Roman" w:cs="Times New Roman"/>
          <w:sz w:val="20"/>
          <w:szCs w:val="20"/>
        </w:rPr>
        <w:t xml:space="preserve"> 12/13 – 21 tahun.</w:t>
      </w:r>
      <w:r w:rsidRPr="00C761E7">
        <w:rPr>
          <w:rFonts w:ascii="Times New Roman" w:hAnsi="Times New Roman" w:cs="Times New Roman"/>
          <w:color w:val="0000FF"/>
          <w:sz w:val="20"/>
          <w:szCs w:val="20"/>
        </w:rPr>
        <w:t xml:space="preserve"> </w:t>
      </w:r>
      <w:r w:rsidRPr="00C761E7">
        <w:rPr>
          <w:rFonts w:ascii="Times New Roman" w:hAnsi="Times New Roman" w:cs="Times New Roman"/>
          <w:color w:val="0000FF"/>
          <w:sz w:val="20"/>
          <w:szCs w:val="20"/>
        </w:rPr>
        <w:fldChar w:fldCharType="begin" w:fldLock="1"/>
      </w:r>
      <w:r w:rsidRPr="00C761E7">
        <w:rPr>
          <w:rFonts w:ascii="Times New Roman" w:hAnsi="Times New Roman" w:cs="Times New Roman"/>
          <w:color w:val="0000FF"/>
          <w:sz w:val="20"/>
          <w:szCs w:val="20"/>
        </w:rPr>
        <w:instrText>ADDIN CSL_CITATION {"citationItems":[{"id":"ITEM-1","itemData":{"ISBN":"1982021820081","author":[{"dropping-particle":"","family":"Rizqiyah","given":"Omroatur Rohis","non-dropping-particle":"","parse-names":false,"suffix":""}],"id":"ITEM-1","issued":{"date-parts":[["2017"]]},"title":"efektifitas pendidikan kesehatan reproduksi dan seksual dengan metode ceramah dan small group discussion terhadap tingkat pengetahuan dan sikap remaja usia 16-17 tahun","type":"article-journal"},"uris":["http://www.mendeley.com/documents/?uuid=5521fec6-3dd8-4b2a-8fec-bdb80600bbf5"]}],"mendeley":{"formattedCitation":"(Rizqiyah, 2017)","plainTextFormattedCitation":"(Rizqiyah, 2017)","previouslyFormattedCitation":"(Rizqiyah, 2017)"},"properties":{"noteIndex":0},"schema":"https://github.com/citation-style-language/schema/raw/master/csl-citation.json"}</w:instrText>
      </w:r>
      <w:r w:rsidRPr="00C761E7">
        <w:rPr>
          <w:rFonts w:ascii="Times New Roman" w:hAnsi="Times New Roman" w:cs="Times New Roman"/>
          <w:color w:val="0000FF"/>
          <w:sz w:val="20"/>
          <w:szCs w:val="20"/>
        </w:rPr>
        <w:fldChar w:fldCharType="separate"/>
      </w:r>
      <w:r w:rsidRPr="00C761E7">
        <w:rPr>
          <w:rFonts w:ascii="Times New Roman" w:hAnsi="Times New Roman" w:cs="Times New Roman"/>
          <w:color w:val="0000FF"/>
          <w:sz w:val="20"/>
          <w:szCs w:val="20"/>
        </w:rPr>
        <w:t>(Rizqiyah, 2017)</w:t>
      </w:r>
      <w:r w:rsidRPr="00C761E7">
        <w:rPr>
          <w:rFonts w:ascii="Times New Roman" w:hAnsi="Times New Roman" w:cs="Times New Roman"/>
          <w:color w:val="0000FF"/>
          <w:sz w:val="20"/>
          <w:szCs w:val="20"/>
        </w:rPr>
        <w:fldChar w:fldCharType="end"/>
      </w:r>
      <w:r w:rsidRPr="00C761E7">
        <w:rPr>
          <w:rFonts w:ascii="Times New Roman" w:hAnsi="Times New Roman" w:cs="Times New Roman"/>
          <w:color w:val="0000FF"/>
          <w:sz w:val="20"/>
          <w:szCs w:val="20"/>
        </w:rPr>
        <w:t>.</w:t>
      </w:r>
      <w:r w:rsidRPr="00C761E7">
        <w:rPr>
          <w:rFonts w:ascii="Times New Roman" w:hAnsi="Times New Roman" w:cs="Times New Roman"/>
          <w:sz w:val="20"/>
          <w:szCs w:val="20"/>
          <w:lang w:val="en-US"/>
        </w:rPr>
        <w:t xml:space="preserve"> </w:t>
      </w:r>
      <w:r w:rsidRPr="00C761E7">
        <w:rPr>
          <w:rFonts w:ascii="Times New Roman" w:hAnsi="Times New Roman" w:cs="Times New Roman"/>
          <w:sz w:val="20"/>
          <w:szCs w:val="20"/>
        </w:rPr>
        <w:t xml:space="preserve">Pengertian remaja menurut WHO adalah populasi dengan periode </w:t>
      </w:r>
      <w:proofErr w:type="gramStart"/>
      <w:r w:rsidRPr="00C761E7">
        <w:rPr>
          <w:rFonts w:ascii="Times New Roman" w:hAnsi="Times New Roman" w:cs="Times New Roman"/>
          <w:sz w:val="20"/>
          <w:szCs w:val="20"/>
        </w:rPr>
        <w:t>usia</w:t>
      </w:r>
      <w:proofErr w:type="gramEnd"/>
      <w:r w:rsidRPr="00C761E7">
        <w:rPr>
          <w:rFonts w:ascii="Times New Roman" w:hAnsi="Times New Roman" w:cs="Times New Roman"/>
          <w:sz w:val="20"/>
          <w:szCs w:val="20"/>
        </w:rPr>
        <w:t xml:space="preserve"> sekitar 10-19 tahun. Menurut Kementerian Kesehatan mengenai definisi remaja dapat ditinjau dari beberapa sudut pandang. Remaja merupakan individu yang berusia 10-19 tahun. Dalam perubahan fisik remaja biasanya ditandai dengan adanya perubahan ciri-ciri penampilan serta fungsi fisiologis, terutama perubahan yang terjadi pada organ reproduksi.</w:t>
      </w:r>
      <w:r w:rsidRPr="00C761E7">
        <w:rPr>
          <w:rFonts w:ascii="Times New Roman" w:hAnsi="Times New Roman" w:cs="Times New Roman"/>
          <w:sz w:val="20"/>
          <w:szCs w:val="20"/>
          <w:lang w:val="en-US"/>
        </w:rPr>
        <w:t xml:space="preserve"> </w:t>
      </w:r>
      <w:r w:rsidRPr="00C761E7">
        <w:rPr>
          <w:rFonts w:ascii="Times New Roman" w:hAnsi="Times New Roman" w:cs="Times New Roman"/>
          <w:sz w:val="20"/>
          <w:szCs w:val="20"/>
        </w:rPr>
        <w:t xml:space="preserve">Pada saat masa remaja </w:t>
      </w:r>
      <w:proofErr w:type="gramStart"/>
      <w:r w:rsidRPr="00C761E7">
        <w:rPr>
          <w:rFonts w:ascii="Times New Roman" w:hAnsi="Times New Roman" w:cs="Times New Roman"/>
          <w:sz w:val="20"/>
          <w:szCs w:val="20"/>
        </w:rPr>
        <w:t>akan</w:t>
      </w:r>
      <w:proofErr w:type="gramEnd"/>
      <w:r w:rsidRPr="00C761E7">
        <w:rPr>
          <w:rFonts w:ascii="Times New Roman" w:hAnsi="Times New Roman" w:cs="Times New Roman"/>
          <w:sz w:val="20"/>
          <w:szCs w:val="20"/>
        </w:rPr>
        <w:t xml:space="preserve"> timbul berbagai macam perubahan secara fisik, perilaku maupun psikis sehingga banyaknya perubahan struktur dan fungsi yang berpengaruh pada proses pertumbuhan tubuh. Diawali dengan masa pubertas </w:t>
      </w:r>
      <w:r w:rsidRPr="00C761E7">
        <w:rPr>
          <w:rFonts w:ascii="Times New Roman" w:hAnsi="Times New Roman" w:cs="Times New Roman"/>
          <w:sz w:val="20"/>
          <w:szCs w:val="20"/>
        </w:rPr>
        <w:lastRenderedPageBreak/>
        <w:t>dimana dimasa ini banyak terjadinya perubahan fisik seperti adanya perubahan bentuk tubuh dan proporsi tubuh dan fungsi fisiologi yaitu kematangan organ-organ seksual. meliputi perubahan bentuk tubuh sesuai dengan jenis kelamin seperti pada remaja laki-laki mengalami pertumbuhan bulu kaki, bulu dada dan timbulnya kumis sedangkan pada remaja perempuan ditandai dengan adanya pembesaran pinggul serta mengalami menstruasi</w:t>
      </w:r>
      <w:r w:rsidRPr="00C761E7">
        <w:rPr>
          <w:rFonts w:ascii="Times New Roman" w:hAnsi="Times New Roman" w:cs="Times New Roman"/>
          <w:color w:val="0000FF"/>
          <w:sz w:val="20"/>
          <w:szCs w:val="20"/>
        </w:rPr>
        <w:t xml:space="preserve"> </w:t>
      </w:r>
      <w:r w:rsidRPr="00C761E7">
        <w:rPr>
          <w:rFonts w:ascii="Times New Roman" w:hAnsi="Times New Roman" w:cs="Times New Roman"/>
          <w:color w:val="0000FF"/>
          <w:sz w:val="20"/>
          <w:szCs w:val="20"/>
          <w:lang w:val="en-US"/>
        </w:rPr>
        <w:t xml:space="preserve"> </w:t>
      </w:r>
      <w:r w:rsidRPr="00C761E7">
        <w:rPr>
          <w:rFonts w:ascii="Times New Roman" w:hAnsi="Times New Roman" w:cs="Times New Roman"/>
          <w:color w:val="0000FF"/>
          <w:sz w:val="20"/>
          <w:szCs w:val="20"/>
        </w:rPr>
        <w:fldChar w:fldCharType="begin"/>
      </w:r>
      <w:r w:rsidRPr="00C761E7">
        <w:rPr>
          <w:rFonts w:ascii="Times New Roman" w:hAnsi="Times New Roman" w:cs="Times New Roman"/>
          <w:color w:val="0000FF"/>
          <w:sz w:val="20"/>
          <w:szCs w:val="20"/>
        </w:rPr>
        <w:instrText>ADDIN CSL_CITATION {"citationItems":[{"id":"ITEM-1","itemData":{"author":[{"dropping-particle":"","family":"Wijaya","given":"Yuli Surya","non-dropping-particle":"","parse-names":false,"suffix":""}],"id":"ITEM-1","issued":{"date-parts":[["2015"]]},"title":"PENGARUH LAYANAN INFORMASI TENTANG KESEHATAN REPRODUKSI REMAJA (KRR) TERHADAP PERSEPSI SISWA TENTANG SEKSUALITAS REMAJA PADA SISWA X-9 SMA PGRI I PATI","type":"article-journal"},"uris":["http://www.mendeley.com/documents/?uuid=1d63b3cf-ce33-4887-b6a4-ecb8f40841a9"]}],"mendeley":{"formattedCitation":"(Wijaya, 2015)","plainTextFormattedCitation":"(Wijaya, 2015)","previouslyFormattedCitation":"(Wijaya, 2015)"},"properties":{"noteIndex":0},"schema":"https://github.com/citation-style-language/schema/raw/master/csl-citation.json"}</w:instrText>
      </w:r>
      <w:r w:rsidRPr="00C761E7">
        <w:rPr>
          <w:rFonts w:ascii="Times New Roman" w:hAnsi="Times New Roman" w:cs="Times New Roman"/>
          <w:color w:val="0000FF"/>
          <w:sz w:val="20"/>
          <w:szCs w:val="20"/>
        </w:rPr>
        <w:fldChar w:fldCharType="separate"/>
      </w:r>
      <w:r w:rsidRPr="00C761E7">
        <w:rPr>
          <w:rFonts w:ascii="Times New Roman" w:hAnsi="Times New Roman" w:cs="Times New Roman"/>
          <w:color w:val="0000FF"/>
          <w:sz w:val="20"/>
          <w:szCs w:val="20"/>
        </w:rPr>
        <w:t>(Wijaya, 2015)</w:t>
      </w:r>
      <w:r w:rsidRPr="00C761E7">
        <w:rPr>
          <w:rFonts w:ascii="Times New Roman" w:hAnsi="Times New Roman" w:cs="Times New Roman"/>
          <w:color w:val="0000FF"/>
          <w:sz w:val="20"/>
          <w:szCs w:val="20"/>
        </w:rPr>
        <w:fldChar w:fldCharType="end"/>
      </w:r>
      <w:r w:rsidRPr="00C761E7">
        <w:rPr>
          <w:rFonts w:ascii="Times New Roman" w:hAnsi="Times New Roman" w:cs="Times New Roman"/>
          <w:sz w:val="20"/>
          <w:szCs w:val="20"/>
        </w:rPr>
        <w:t>.</w:t>
      </w:r>
    </w:p>
    <w:p w14:paraId="3198D18A" w14:textId="77777777" w:rsidR="00001C84" w:rsidRPr="00C761E7" w:rsidRDefault="006D726C"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Istilah disabilitas berasal dari Bahasa inggris yaitu different ability yang artinya manusia memiliki kemampuan berbeda. Terdapat beberapa istilah penyebutan menunjuk pada penyandang disabilitas, Kementerian Sosial menyebut dengan istilah Penyadang cacat, Kementerian Pendidikan nasional menyebut istilah berkebutuhan khusus dan Kementerian Kesehatan menyebut dengan istilah penderita cacat, penyandang disabilitas atau penyadang difabel adalah orang-orang yang mengalami keterbatasan fisik (</w:t>
      </w:r>
      <w:r w:rsidR="001333B8" w:rsidRPr="00C761E7">
        <w:rPr>
          <w:rFonts w:ascii="Times New Roman" w:hAnsi="Times New Roman" w:cs="Times New Roman"/>
          <w:sz w:val="20"/>
          <w:szCs w:val="20"/>
        </w:rPr>
        <w:t xml:space="preserve">tuna daksa, tuna netra, tunarungu,tunawicara </w:t>
      </w:r>
      <w:r w:rsidRPr="00C761E7">
        <w:rPr>
          <w:rFonts w:ascii="Times New Roman" w:hAnsi="Times New Roman" w:cs="Times New Roman"/>
          <w:sz w:val="20"/>
          <w:szCs w:val="20"/>
        </w:rPr>
        <w:t xml:space="preserve">), </w:t>
      </w:r>
      <w:r w:rsidR="008E2D04" w:rsidRPr="00C761E7">
        <w:rPr>
          <w:rFonts w:ascii="Times New Roman" w:hAnsi="Times New Roman" w:cs="Times New Roman"/>
          <w:sz w:val="20"/>
          <w:szCs w:val="20"/>
        </w:rPr>
        <w:t>mental</w:t>
      </w:r>
      <w:r w:rsidRPr="00C761E7">
        <w:rPr>
          <w:rFonts w:ascii="Times New Roman" w:hAnsi="Times New Roman" w:cs="Times New Roman"/>
          <w:sz w:val="20"/>
          <w:szCs w:val="20"/>
        </w:rPr>
        <w:t xml:space="preserve"> (retardasi mental,gangguan psikiatris, dan </w:t>
      </w:r>
      <w:r w:rsidR="001333B8" w:rsidRPr="00C761E7">
        <w:rPr>
          <w:rFonts w:ascii="Times New Roman" w:hAnsi="Times New Roman" w:cs="Times New Roman"/>
          <w:sz w:val="20"/>
          <w:szCs w:val="20"/>
        </w:rPr>
        <w:t>epilepsy)</w:t>
      </w:r>
      <w:r w:rsidR="008E2D04" w:rsidRPr="00C761E7">
        <w:rPr>
          <w:rFonts w:ascii="Times New Roman" w:hAnsi="Times New Roman" w:cs="Times New Roman"/>
          <w:sz w:val="20"/>
          <w:szCs w:val="20"/>
        </w:rPr>
        <w:t>, Intelektual</w:t>
      </w:r>
      <w:r w:rsidR="001333B8" w:rsidRPr="00C761E7">
        <w:rPr>
          <w:rFonts w:ascii="Times New Roman" w:hAnsi="Times New Roman" w:cs="Times New Roman"/>
          <w:sz w:val="20"/>
          <w:szCs w:val="20"/>
        </w:rPr>
        <w:t xml:space="preserve"> (</w:t>
      </w:r>
      <w:r w:rsidR="001333B8" w:rsidRPr="00C761E7">
        <w:rPr>
          <w:rFonts w:ascii="Times New Roman" w:hAnsi="Times New Roman" w:cs="Times New Roman"/>
          <w:i/>
          <w:iCs/>
          <w:sz w:val="20"/>
          <w:szCs w:val="20"/>
        </w:rPr>
        <w:t>down syndrome)</w:t>
      </w:r>
      <w:r w:rsidR="008E2D04" w:rsidRPr="00C761E7">
        <w:rPr>
          <w:rFonts w:ascii="Times New Roman" w:hAnsi="Times New Roman" w:cs="Times New Roman"/>
          <w:sz w:val="20"/>
          <w:szCs w:val="20"/>
        </w:rPr>
        <w:t xml:space="preserve">, dan/atau sensorik dalam jangka waktu lama. Para penyandang disabilitas sering mengalami kesulitan dan hambatan berinteraksi dengan lingkungan, untuk ikut terlibat secara aktif dan efektif dengan warga lainnya berdasarkan atas kesamaan hak yang dimilikinya </w:t>
      </w:r>
      <w:r w:rsidR="008E2D04" w:rsidRPr="00C761E7">
        <w:rPr>
          <w:rFonts w:ascii="Times New Roman" w:hAnsi="Times New Roman" w:cs="Times New Roman"/>
          <w:color w:val="0000FF"/>
          <w:sz w:val="20"/>
          <w:szCs w:val="20"/>
        </w:rPr>
        <w:t>(Undang-Undang No. 8, 2016).</w:t>
      </w:r>
      <w:r w:rsidR="008E2D04" w:rsidRPr="00C761E7">
        <w:rPr>
          <w:rFonts w:ascii="Times New Roman" w:hAnsi="Times New Roman" w:cs="Times New Roman"/>
          <w:sz w:val="20"/>
          <w:szCs w:val="20"/>
          <w:lang w:val="en-US"/>
        </w:rPr>
        <w:t xml:space="preserve"> </w:t>
      </w:r>
    </w:p>
    <w:p w14:paraId="1F2F586A" w14:textId="77777777" w:rsidR="00001C84" w:rsidRPr="00C761E7" w:rsidRDefault="008E2D04"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Disabilitas adalah kelompok masyarakat yang beragam ada diantaranya memiliki disabilitas fisik, disabilitas mental serta ada pula gabungan dari disabilitas fisik dan mental. Menurut </w:t>
      </w:r>
      <w:r w:rsidRPr="00C761E7">
        <w:rPr>
          <w:rFonts w:ascii="Times New Roman" w:hAnsi="Times New Roman" w:cs="Times New Roman"/>
          <w:i/>
          <w:sz w:val="20"/>
          <w:szCs w:val="20"/>
        </w:rPr>
        <w:t>World Health Organization</w:t>
      </w:r>
      <w:r w:rsidRPr="00C761E7">
        <w:rPr>
          <w:rFonts w:ascii="Times New Roman" w:hAnsi="Times New Roman" w:cs="Times New Roman"/>
          <w:sz w:val="20"/>
          <w:szCs w:val="20"/>
        </w:rPr>
        <w:t xml:space="preserve"> disabilitas ialah kondisi yang menyebabkan gangguan yang terjadi pada hubungan seseorang dengan lingkungan. Penyandang disabilitas termasuk kelompok minoritas yang tersebar di seluruh dunia, ada sebanyak 80% jumlah penyadang disabilitas di dunia terletak di Negara-negara berkembang.</w:t>
      </w:r>
      <w:r w:rsidRPr="00C761E7">
        <w:rPr>
          <w:rFonts w:ascii="Times New Roman" w:hAnsi="Times New Roman" w:cs="Times New Roman"/>
          <w:sz w:val="20"/>
          <w:szCs w:val="20"/>
          <w:lang w:val="en-US"/>
        </w:rPr>
        <w:t xml:space="preserve"> </w:t>
      </w:r>
      <w:r w:rsidRPr="00C761E7">
        <w:rPr>
          <w:rFonts w:ascii="Times New Roman" w:hAnsi="Times New Roman" w:cs="Times New Roman"/>
          <w:sz w:val="20"/>
          <w:szCs w:val="20"/>
        </w:rPr>
        <w:t xml:space="preserve">Menurut Kamus Besar Bahasa Indonesia disabilitas berasal dari kata serapat bahasa inggris </w:t>
      </w:r>
      <w:r w:rsidRPr="00C761E7">
        <w:rPr>
          <w:rFonts w:ascii="Times New Roman" w:hAnsi="Times New Roman" w:cs="Times New Roman"/>
          <w:i/>
          <w:iCs/>
          <w:sz w:val="20"/>
          <w:szCs w:val="20"/>
        </w:rPr>
        <w:t>disability</w:t>
      </w:r>
      <w:r w:rsidRPr="00C761E7">
        <w:rPr>
          <w:rFonts w:ascii="Times New Roman" w:hAnsi="Times New Roman" w:cs="Times New Roman"/>
          <w:sz w:val="20"/>
          <w:szCs w:val="20"/>
        </w:rPr>
        <w:t xml:space="preserve"> yang diartikan sebagai cacat atau ketidakmampuan. Berdasarkan Undang-Undang Nomor 19 Tahun 2011 Tentang Pengesahan Hak-Hak Penyandang disabilitas yaitu orang yang memiliki keterbatasan secara fisik, mental, sensorik atau intelektual dalam jangka waktu lama atau bersifat permanen, pada saat berinteraksi dengan lingkungan mengalami hambatan yang menyulitkan untuk berpartisipasi penuh dan efektif</w:t>
      </w:r>
      <w:r w:rsidRPr="00C761E7">
        <w:rPr>
          <w:rFonts w:ascii="Times New Roman" w:hAnsi="Times New Roman" w:cs="Times New Roman"/>
          <w:sz w:val="20"/>
          <w:szCs w:val="20"/>
          <w:lang w:val="en-US"/>
        </w:rPr>
        <w:t xml:space="preserve">. </w:t>
      </w:r>
      <w:r w:rsidRPr="00C761E7">
        <w:rPr>
          <w:rFonts w:ascii="Times New Roman" w:hAnsi="Times New Roman" w:cs="Times New Roman"/>
          <w:sz w:val="20"/>
          <w:szCs w:val="20"/>
        </w:rPr>
        <w:t xml:space="preserve">Walaupun memiliki keterbatasan fisik, remaja disabilitas tetap mengalami perkembangan ciri dan fisik perkembangan seksual </w:t>
      </w:r>
      <w:proofErr w:type="gramStart"/>
      <w:r w:rsidRPr="00C761E7">
        <w:rPr>
          <w:rFonts w:ascii="Times New Roman" w:hAnsi="Times New Roman" w:cs="Times New Roman"/>
          <w:sz w:val="20"/>
          <w:szCs w:val="20"/>
        </w:rPr>
        <w:t>sama</w:t>
      </w:r>
      <w:proofErr w:type="gramEnd"/>
      <w:r w:rsidRPr="00C761E7">
        <w:rPr>
          <w:rFonts w:ascii="Times New Roman" w:hAnsi="Times New Roman" w:cs="Times New Roman"/>
          <w:sz w:val="20"/>
          <w:szCs w:val="20"/>
        </w:rPr>
        <w:t xml:space="preserve"> seperti remaja pada umumnya</w:t>
      </w:r>
      <w:r w:rsidRPr="00C761E7">
        <w:rPr>
          <w:rFonts w:ascii="Times New Roman" w:hAnsi="Times New Roman" w:cs="Times New Roman"/>
          <w:sz w:val="20"/>
          <w:szCs w:val="20"/>
          <w:lang w:val="en-US"/>
        </w:rPr>
        <w:t>. B</w:t>
      </w:r>
      <w:r w:rsidRPr="00C761E7">
        <w:rPr>
          <w:rFonts w:ascii="Times New Roman" w:hAnsi="Times New Roman" w:cs="Times New Roman"/>
          <w:sz w:val="20"/>
          <w:szCs w:val="20"/>
        </w:rPr>
        <w:t xml:space="preserve">erdasarkan Survei Sosial Ekonomi Nasional (SUSENAS) menyatakan bahwa penyandang disabilitas kelompok usia 7-18 tahun sebanyak 55.708.205 jiwa, serta jumlah penyandang disabilitas sedang usia 7-18 tahun sebanyak 1.327.688 dan penyandang disabilitas berat usia 7-18 tahun sebanyak 433.297 jiwa. </w:t>
      </w:r>
      <w:r w:rsidRPr="00C761E7">
        <w:rPr>
          <w:rFonts w:ascii="Times New Roman" w:hAnsi="Times New Roman" w:cs="Times New Roman"/>
          <w:color w:val="0000FF"/>
          <w:sz w:val="20"/>
          <w:szCs w:val="20"/>
        </w:rPr>
        <w:fldChar w:fldCharType="begin" w:fldLock="1"/>
      </w:r>
      <w:r w:rsidRPr="00C761E7">
        <w:rPr>
          <w:rFonts w:ascii="Times New Roman" w:hAnsi="Times New Roman" w:cs="Times New Roman"/>
          <w:color w:val="0000FF"/>
          <w:sz w:val="20"/>
          <w:szCs w:val="20"/>
        </w:rPr>
        <w:instrText>ADDIN CSL_CITATION {"citationItems":[{"id":"ITEM-1","itemData":{"author":[{"dropping-particle":"","family":"Chairunisa","given":"Amanda Aini","non-dropping-particle":"","parse-names":false,"suffix":""}],"id":"ITEM-1","issued":{"date-parts":[["2016"]]},"title":"PENGARUH PEMBELAJARAN KOOPERATIF TERHADAP PENINGKATAN PENGETAHUAN TENTANG KESEHATAN REPRODUKSI PADA REMAJA TUNAGRAHITA RINGAN SMALB-C N SEMARANG","type":"article-journal"},"uris":["http://www.mendeley.com/documents/?uuid=bac2d899-e40d-4dc1-9812-0102989ab031"]}],"mendeley":{"formattedCitation":"(Chairunisa, 2016)","plainTextFormattedCitation":"(Chairunisa, 2016)","previouslyFormattedCitation":"(Chairunisa, 2016)"},"properties":{"noteIndex":0},"schema":"https://github.com/citation-style-language/schema/raw/master/csl-citation.json"}</w:instrText>
      </w:r>
      <w:r w:rsidRPr="00C761E7">
        <w:rPr>
          <w:rFonts w:ascii="Times New Roman" w:hAnsi="Times New Roman" w:cs="Times New Roman"/>
          <w:color w:val="0000FF"/>
          <w:sz w:val="20"/>
          <w:szCs w:val="20"/>
        </w:rPr>
        <w:fldChar w:fldCharType="separate"/>
      </w:r>
      <w:r w:rsidRPr="00C761E7">
        <w:rPr>
          <w:rFonts w:ascii="Times New Roman" w:hAnsi="Times New Roman" w:cs="Times New Roman"/>
          <w:color w:val="0000FF"/>
          <w:sz w:val="20"/>
          <w:szCs w:val="20"/>
        </w:rPr>
        <w:t>(Chairunisa, 2016)</w:t>
      </w:r>
      <w:r w:rsidRPr="00C761E7">
        <w:rPr>
          <w:rFonts w:ascii="Times New Roman" w:hAnsi="Times New Roman" w:cs="Times New Roman"/>
          <w:color w:val="0000FF"/>
          <w:sz w:val="20"/>
          <w:szCs w:val="20"/>
        </w:rPr>
        <w:fldChar w:fldCharType="end"/>
      </w:r>
      <w:r w:rsidRPr="00C761E7">
        <w:rPr>
          <w:rFonts w:ascii="Times New Roman" w:hAnsi="Times New Roman" w:cs="Times New Roman"/>
          <w:color w:val="0000FF"/>
          <w:sz w:val="20"/>
          <w:szCs w:val="20"/>
        </w:rPr>
        <w:t>.</w:t>
      </w:r>
    </w:p>
    <w:p w14:paraId="4AC8DBBB" w14:textId="77777777" w:rsidR="00001C84" w:rsidRPr="00C761E7" w:rsidRDefault="008E2D04"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Kekerasan atau pelecehan seksual memiliki berbagai macam jenis seperti pelecehan seksual verbal yang melalui lisan, non verbal seperti tindakan remasan, pijatan, sentuhan, pelukan, ciuman dan yang paling membahayakan ialah saat pelaku melakukan kontak fisik hingga pemerkosaan  yang tidak diinginkan oleh korban. </w:t>
      </w:r>
      <w:proofErr w:type="gramStart"/>
      <w:r w:rsidRPr="00C761E7">
        <w:rPr>
          <w:rFonts w:ascii="Times New Roman" w:hAnsi="Times New Roman" w:cs="Times New Roman"/>
          <w:sz w:val="20"/>
          <w:szCs w:val="20"/>
        </w:rPr>
        <w:t>kekerasan</w:t>
      </w:r>
      <w:proofErr w:type="gramEnd"/>
      <w:r w:rsidRPr="00C761E7">
        <w:rPr>
          <w:rFonts w:ascii="Times New Roman" w:hAnsi="Times New Roman" w:cs="Times New Roman"/>
          <w:sz w:val="20"/>
          <w:szCs w:val="20"/>
        </w:rPr>
        <w:t xml:space="preserve"> seksual yang marak terjadi saat ini. Kekerasan seksual terhadap penyadang disabilitas meningkat dari tahun ketahun. Pada tahun 2015 di Amerika Serikat terdapat 10,3% kasus kekerasan seksual yang menimpa penyadang disabilitas berupa pemerkosaan, pemaksaan seksual, kontak seksual yang tidak diinginkan dan non kontak seksual yang tidak diinginkan </w:t>
      </w:r>
      <w:r w:rsidRPr="00C761E7">
        <w:rPr>
          <w:rFonts w:ascii="Times New Roman" w:hAnsi="Times New Roman" w:cs="Times New Roman"/>
          <w:color w:val="0000FF"/>
          <w:sz w:val="20"/>
          <w:szCs w:val="20"/>
        </w:rPr>
        <w:fldChar w:fldCharType="begin"/>
      </w:r>
      <w:r w:rsidRPr="00C761E7">
        <w:rPr>
          <w:rFonts w:ascii="Times New Roman" w:hAnsi="Times New Roman" w:cs="Times New Roman"/>
          <w:color w:val="0000FF"/>
          <w:sz w:val="20"/>
          <w:szCs w:val="20"/>
        </w:rPr>
        <w:instrText>ADDIN CSL_CITATION {"citationItems":[{"id":"ITEM-1","itemData":{"abstract":"Objectives. To examine the relative prevalence of recent (past 12 months) penetrative and nonpenetrative sexual violence comparing men and women with and without a disability.Methods. Data are from","author":[{"dropping-particle":"","family":"Basile","given":"Kathleen C.","non-dropping-particle":"","parse-names":false,"suffix":""},{"dropping-particle":"","family":"Breiding","given":"Matthew J.","non-dropping-particle":"","parse-names":false,"suffix":""},{"dropping-particle":"","family":"Smith","given":"Sharon G.","non-dropping-particle":"","parse-names":false,"suffix":""}],"id":"ITEM-1","issued":{"date-parts":[["2016"]]},"title":"Disability and Risk of Recent Sexual Violence in the United States","type":"article-journal"},"uris":["http://www.mendeley.com/documents/?uuid=ba341fdb-3ff6-4e86-a3b9-6866c4b85e70"]}],"mendeley":{"formattedCitation":"(Basile, Breiding, &amp; Smith, 2016)","plainTextFormattedCitation":"(Basile, Breiding, &amp; Smith, 2016)","previouslyFormattedCitation":"(Basile, Breiding, &amp; Smith, 2016)"},"properties":{"noteIndex":0},"schema":"https://github.com/citation-style-language/schema/raw/master/csl-citation.json"}</w:instrText>
      </w:r>
      <w:r w:rsidRPr="00C761E7">
        <w:rPr>
          <w:rFonts w:ascii="Times New Roman" w:hAnsi="Times New Roman" w:cs="Times New Roman"/>
          <w:color w:val="0000FF"/>
          <w:sz w:val="20"/>
          <w:szCs w:val="20"/>
        </w:rPr>
        <w:fldChar w:fldCharType="separate"/>
      </w:r>
      <w:r w:rsidRPr="00C761E7">
        <w:rPr>
          <w:rFonts w:ascii="Times New Roman" w:hAnsi="Times New Roman" w:cs="Times New Roman"/>
          <w:color w:val="0000FF"/>
          <w:sz w:val="20"/>
          <w:szCs w:val="20"/>
        </w:rPr>
        <w:t>(Basile, Breiding, &amp; Smith, 2016)</w:t>
      </w:r>
      <w:r w:rsidRPr="00C761E7">
        <w:rPr>
          <w:rFonts w:ascii="Times New Roman" w:hAnsi="Times New Roman" w:cs="Times New Roman"/>
          <w:color w:val="0000FF"/>
          <w:sz w:val="20"/>
          <w:szCs w:val="20"/>
        </w:rPr>
        <w:fldChar w:fldCharType="end"/>
      </w:r>
      <w:r w:rsidRPr="00C761E7">
        <w:rPr>
          <w:rFonts w:ascii="Times New Roman" w:hAnsi="Times New Roman" w:cs="Times New Roman"/>
          <w:sz w:val="20"/>
          <w:szCs w:val="20"/>
        </w:rPr>
        <w:t xml:space="preserve">. Pada tahun 2017 di Indonesia sendiri data statistik menunjukan 35% kasus kekerasan telah menimpa perempuan penyandang disabilitas.berdasarkan hasil data dapat diinterpretasikan setiap tahunnya terdapat 1278 kasus, jika dipresentasekan hampir setiap harinya ada sekitar 3-4 kasus kekerasan seksual pada perempuan disabilitas </w:t>
      </w:r>
      <w:r w:rsidRPr="00C761E7">
        <w:rPr>
          <w:rFonts w:ascii="Times New Roman" w:hAnsi="Times New Roman" w:cs="Times New Roman"/>
          <w:color w:val="0000FF"/>
          <w:sz w:val="20"/>
          <w:szCs w:val="20"/>
        </w:rPr>
        <w:fldChar w:fldCharType="begin"/>
      </w:r>
      <w:r w:rsidRPr="00C761E7">
        <w:rPr>
          <w:rFonts w:ascii="Times New Roman" w:hAnsi="Times New Roman" w:cs="Times New Roman"/>
          <w:color w:val="0000FF"/>
          <w:sz w:val="20"/>
          <w:szCs w:val="20"/>
        </w:rPr>
        <w:instrText>ADDIN CSL_CITATION {"citationItems":[{"id":"ITEM-1","itemData":{"author":[{"dropping-particle":"","family":"Paskalia","given":"M.A. Trisuci","non-dropping-particle":"","parse-names":false,"suffix":""}],"id":"ITEM-1","issued":{"date-parts":[["2019"]]},"title":"DAMPAK KEKERASAN SEKSUAL PADA PENYADANG DISABILITAS (Studi Kasus pada Seorang Tunagrahita)","type":"article-journal"},"uris":["http://www.mendeley.com/documents/?uuid=52a25cbe-1544-4b7c-8a4e-0d4dd7cc05ce"]}],"mendeley":{"formattedCitation":"(Paskalia, 2019)","plainTextFormattedCitation":"(Paskalia, 2019)","previouslyFormattedCitation":"(Paskalia, 2019)"},"properties":{"noteIndex":0},"schema":"https://github.com/citation-style-language/schema/raw/master/csl-citation.json"}</w:instrText>
      </w:r>
      <w:r w:rsidRPr="00C761E7">
        <w:rPr>
          <w:rFonts w:ascii="Times New Roman" w:hAnsi="Times New Roman" w:cs="Times New Roman"/>
          <w:color w:val="0000FF"/>
          <w:sz w:val="20"/>
          <w:szCs w:val="20"/>
        </w:rPr>
        <w:fldChar w:fldCharType="separate"/>
      </w:r>
      <w:r w:rsidRPr="00C761E7">
        <w:rPr>
          <w:rFonts w:ascii="Times New Roman" w:hAnsi="Times New Roman" w:cs="Times New Roman"/>
          <w:color w:val="0000FF"/>
          <w:sz w:val="20"/>
          <w:szCs w:val="20"/>
        </w:rPr>
        <w:t>(Paskalia, 2019)</w:t>
      </w:r>
      <w:r w:rsidRPr="00C761E7">
        <w:rPr>
          <w:rFonts w:ascii="Times New Roman" w:hAnsi="Times New Roman" w:cs="Times New Roman"/>
          <w:color w:val="0000FF"/>
          <w:sz w:val="20"/>
          <w:szCs w:val="20"/>
        </w:rPr>
        <w:fldChar w:fldCharType="end"/>
      </w:r>
      <w:r w:rsidRPr="00C761E7">
        <w:rPr>
          <w:rFonts w:ascii="Times New Roman" w:hAnsi="Times New Roman" w:cs="Times New Roman"/>
          <w:sz w:val="20"/>
          <w:szCs w:val="20"/>
        </w:rPr>
        <w:t>.</w:t>
      </w:r>
    </w:p>
    <w:p w14:paraId="6B55F432" w14:textId="77777777" w:rsidR="00001C84" w:rsidRPr="00C761E7" w:rsidRDefault="008E2D04"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Banyaknya asumsi bahwa penyandang disabilitas sebagai golongan lemah sehingga pelaku semakin berani melakukan tindakan pelecehan seksual. Pelecehan seksual ini tidak hanya dialami oleh perempuan dewasa saja bahkan juga ada anak-anak yang mengalami pelecehan seksual.</w:t>
      </w:r>
      <w:r w:rsidRPr="00C761E7">
        <w:rPr>
          <w:rFonts w:ascii="Times New Roman" w:hAnsi="Times New Roman" w:cs="Times New Roman"/>
          <w:sz w:val="20"/>
          <w:szCs w:val="20"/>
          <w:lang w:val="en-US"/>
        </w:rPr>
        <w:t xml:space="preserve"> K</w:t>
      </w:r>
      <w:r w:rsidRPr="00C761E7">
        <w:rPr>
          <w:rFonts w:ascii="Times New Roman" w:hAnsi="Times New Roman" w:cs="Times New Roman"/>
          <w:sz w:val="20"/>
          <w:szCs w:val="20"/>
        </w:rPr>
        <w:t xml:space="preserve">eterbatasan penyandang disabilitas inilah yang dimanfaatkan pelaku yang ingin memuaskan hawa nafsunya dengan harapan bisa lolos dari kejahatan, bahkan sekarang pelaku semakin meluas bukan hanya dari orang lain saja bahkan dari lingkungan keluarga besar pun sering menjadi pelaku dalam tindak pelecehan seksual </w:t>
      </w:r>
      <w:r w:rsidRPr="00C761E7">
        <w:rPr>
          <w:rFonts w:ascii="Times New Roman" w:hAnsi="Times New Roman" w:cs="Times New Roman"/>
          <w:color w:val="0000FF"/>
          <w:sz w:val="20"/>
          <w:szCs w:val="20"/>
        </w:rPr>
        <w:fldChar w:fldCharType="begin"/>
      </w:r>
      <w:r w:rsidRPr="00C761E7">
        <w:rPr>
          <w:rFonts w:ascii="Times New Roman" w:hAnsi="Times New Roman" w:cs="Times New Roman"/>
          <w:color w:val="0000FF"/>
          <w:sz w:val="20"/>
          <w:szCs w:val="20"/>
        </w:rPr>
        <w:instrText>ADDIN CSL_CITATION {"citationItems":[{"id":"ITEM-1","itemData":{"author":[{"dropping-particle":"","family":"Kurniasari","given":"Lia","non-dropping-particle":"","parse-names":false,"suffix":""}],"id":"ITEM-1","issue":"1","issued":{"date-parts":[["2019"]]},"page":"48-54","title":"PENGENALAN BAGIAN TUBUH MELALUI BONEKA DAN VIDEO","type":"article-journal","volume":"1"},"uris":["http://www.mendeley.com/documents/?uuid=383e8e4a-1df8-47ec-9fec-31ad7916a346"]}],"mendeley":{"formattedCitation":"(Kurniasari, 2019)","plainTextFormattedCitation":"(Kurniasari, 2019)","previouslyFormattedCitation":"(Kurniasari, 2019)"},"properties":{"noteIndex":0},"schema":"https://github.com/citation-style-language/schema/raw/master/csl-citation.json"}</w:instrText>
      </w:r>
      <w:r w:rsidRPr="00C761E7">
        <w:rPr>
          <w:rFonts w:ascii="Times New Roman" w:hAnsi="Times New Roman" w:cs="Times New Roman"/>
          <w:color w:val="0000FF"/>
          <w:sz w:val="20"/>
          <w:szCs w:val="20"/>
        </w:rPr>
        <w:fldChar w:fldCharType="separate"/>
      </w:r>
      <w:r w:rsidRPr="00C761E7">
        <w:rPr>
          <w:rFonts w:ascii="Times New Roman" w:hAnsi="Times New Roman" w:cs="Times New Roman"/>
          <w:color w:val="0000FF"/>
          <w:sz w:val="20"/>
          <w:szCs w:val="20"/>
        </w:rPr>
        <w:t>(Kurniasari, 2019)</w:t>
      </w:r>
      <w:r w:rsidRPr="00C761E7">
        <w:rPr>
          <w:rFonts w:ascii="Times New Roman" w:hAnsi="Times New Roman" w:cs="Times New Roman"/>
          <w:color w:val="0000FF"/>
          <w:sz w:val="20"/>
          <w:szCs w:val="20"/>
        </w:rPr>
        <w:fldChar w:fldCharType="end"/>
      </w:r>
      <w:r w:rsidRPr="00C761E7">
        <w:rPr>
          <w:rFonts w:ascii="Times New Roman" w:hAnsi="Times New Roman" w:cs="Times New Roman"/>
          <w:color w:val="0000FF"/>
          <w:sz w:val="20"/>
          <w:szCs w:val="20"/>
        </w:rPr>
        <w:t>.</w:t>
      </w:r>
      <w:r w:rsidRPr="00C761E7">
        <w:rPr>
          <w:rFonts w:ascii="Times New Roman" w:hAnsi="Times New Roman" w:cs="Times New Roman"/>
          <w:sz w:val="20"/>
          <w:szCs w:val="20"/>
        </w:rPr>
        <w:t xml:space="preserve"> Karena minimnya bukti yang diberikan dari korban pelecehan seksual serta rendahnya pemahaman remaja disabilitas mengenai organ reproduksi dan pencegahan kekerasan seksual menyebabkan para remaja disabilitas tidak menyadari maupun peduli adanya hak pemenuhan perkembangan seksual pada remaja disabilitas tersebut.</w:t>
      </w:r>
      <w:r w:rsidRPr="00C761E7">
        <w:rPr>
          <w:rFonts w:ascii="Times New Roman" w:hAnsi="Times New Roman" w:cs="Times New Roman"/>
          <w:sz w:val="20"/>
          <w:szCs w:val="20"/>
          <w:lang w:val="en-US"/>
        </w:rPr>
        <w:t xml:space="preserve"> </w:t>
      </w:r>
      <w:r w:rsidRPr="00C761E7">
        <w:rPr>
          <w:rFonts w:ascii="Times New Roman" w:hAnsi="Times New Roman" w:cs="Times New Roman"/>
          <w:sz w:val="20"/>
          <w:szCs w:val="20"/>
        </w:rPr>
        <w:t xml:space="preserve">Ketidaktahuan remaja disabilitas mengenai organ reproduksi dan pencegahan kekerasan </w:t>
      </w:r>
      <w:proofErr w:type="gramStart"/>
      <w:r w:rsidRPr="00C761E7">
        <w:rPr>
          <w:rFonts w:ascii="Times New Roman" w:hAnsi="Times New Roman" w:cs="Times New Roman"/>
          <w:sz w:val="20"/>
          <w:szCs w:val="20"/>
        </w:rPr>
        <w:t>seksual  berakibat</w:t>
      </w:r>
      <w:proofErr w:type="gramEnd"/>
      <w:r w:rsidRPr="00C761E7">
        <w:rPr>
          <w:rFonts w:ascii="Times New Roman" w:hAnsi="Times New Roman" w:cs="Times New Roman"/>
          <w:sz w:val="20"/>
          <w:szCs w:val="20"/>
        </w:rPr>
        <w:t xml:space="preserve"> pada kurangnya informasi yang didapat remaja disabilitas mengenai pendidikan seksual bagi remaja disabilitas. Penyebab kurangnya informasi yang didapat dapat mempengaruhi kurangnya kemampuan mengendalikan diri terhadap perkembangan seksual mereka serta tidak dapat melakukan pencegahan terhadap kekerasan seksual </w:t>
      </w:r>
      <w:r w:rsidRPr="00C761E7">
        <w:rPr>
          <w:rFonts w:ascii="Times New Roman" w:hAnsi="Times New Roman" w:cs="Times New Roman"/>
          <w:color w:val="0000FF"/>
          <w:sz w:val="20"/>
          <w:szCs w:val="20"/>
        </w:rPr>
        <w:fldChar w:fldCharType="begin"/>
      </w:r>
      <w:r w:rsidRPr="00C761E7">
        <w:rPr>
          <w:rFonts w:ascii="Times New Roman" w:hAnsi="Times New Roman" w:cs="Times New Roman"/>
          <w:color w:val="0000FF"/>
          <w:sz w:val="20"/>
          <w:szCs w:val="20"/>
        </w:rPr>
        <w:instrText>ADDIN CSL_CITATION {"citationItems":[{"id":"ITEM-1","itemData":{"DOI":"10.1186/s12992-016-0142-3","ISBN":"1299201601423","ISSN":"1744-8603","author":[{"dropping-particle":"","family":"Kassa","given":"Tigist Alemu","non-dropping-particle":"","parse-names":false,"suffix":""},{"dropping-particle":"","family":"Luck","given":"Tobias","non-dropping-particle":"","parse-names":false,"suffix":""},{"dropping-particle":"","family":"Bekele","given":"Assegedech","non-dropping-particle":"","parse-names":false,"suffix":""},{"dropping-particle":"","family":"Riedel-heller","given":"Steffi G","non-dropping-particle":"","parse-names":false,"suffix":""}],"container-title":"Globalization and Health","id":"ITEM-1","issued":{"date-parts":[["2016"]]},"page":"1-11","publisher":"Globalization and Health","title":"Sexual and reproductive health of young people with disability in Ethiopia : a study on knowledge , attitude and practice : a cross-sectional study","type":"article-journal"},"uris":["http://www.mendeley.com/documents/?uuid=e3ba1d6a-7dd0-42a1-8d48-52821baddca8"]}],"mendeley":{"formattedCitation":"(Kassa, Luck, Bekele, &amp; Riedel-heller, 2016)","plainTextFormattedCitation":"(Kassa, Luck, Bekele, &amp; Riedel-heller, 2016)","previouslyFormattedCitation":"(Kassa, Luck, Bekele, &amp; Riedel-heller, 2016)"},"properties":{"noteIndex":0},"schema":"https://github.com/citation-style-language/schema/raw/master/csl-citation.json"}</w:instrText>
      </w:r>
      <w:r w:rsidRPr="00C761E7">
        <w:rPr>
          <w:rFonts w:ascii="Times New Roman" w:hAnsi="Times New Roman" w:cs="Times New Roman"/>
          <w:color w:val="0000FF"/>
          <w:sz w:val="20"/>
          <w:szCs w:val="20"/>
        </w:rPr>
        <w:fldChar w:fldCharType="separate"/>
      </w:r>
      <w:r w:rsidRPr="00C761E7">
        <w:rPr>
          <w:rFonts w:ascii="Times New Roman" w:hAnsi="Times New Roman" w:cs="Times New Roman"/>
          <w:color w:val="0000FF"/>
          <w:sz w:val="20"/>
          <w:szCs w:val="20"/>
        </w:rPr>
        <w:t>(Kassa, Luck, Bekele, &amp; Riedel-heller, 2016)</w:t>
      </w:r>
      <w:r w:rsidRPr="00C761E7">
        <w:rPr>
          <w:rFonts w:ascii="Times New Roman" w:hAnsi="Times New Roman" w:cs="Times New Roman"/>
          <w:color w:val="0000FF"/>
          <w:sz w:val="20"/>
          <w:szCs w:val="20"/>
        </w:rPr>
        <w:fldChar w:fldCharType="end"/>
      </w:r>
      <w:r w:rsidRPr="00C761E7">
        <w:rPr>
          <w:rFonts w:ascii="Times New Roman" w:hAnsi="Times New Roman" w:cs="Times New Roman"/>
          <w:sz w:val="20"/>
          <w:szCs w:val="20"/>
        </w:rPr>
        <w:t>.</w:t>
      </w:r>
    </w:p>
    <w:p w14:paraId="02F4118A" w14:textId="77777777" w:rsidR="00001C84" w:rsidRPr="00C761E7" w:rsidRDefault="008E2D04"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Perlindungan sosial bagi remaja disabilitas merupakan tanggung jawab dari seluruh pihak. Terutama pihak-pihak terdekat</w:t>
      </w:r>
      <w:proofErr w:type="gramStart"/>
      <w:r w:rsidRPr="00C761E7">
        <w:rPr>
          <w:rFonts w:ascii="Times New Roman" w:hAnsi="Times New Roman" w:cs="Times New Roman"/>
          <w:sz w:val="20"/>
          <w:szCs w:val="20"/>
        </w:rPr>
        <w:t>,seperti</w:t>
      </w:r>
      <w:proofErr w:type="gramEnd"/>
      <w:r w:rsidRPr="00C761E7">
        <w:rPr>
          <w:rFonts w:ascii="Times New Roman" w:hAnsi="Times New Roman" w:cs="Times New Roman"/>
          <w:sz w:val="20"/>
          <w:szCs w:val="20"/>
        </w:rPr>
        <w:t xml:space="preserve"> keluarga, guru, serta teman dilingkungan sekitar.</w:t>
      </w:r>
      <w:r w:rsidRPr="00C761E7">
        <w:rPr>
          <w:rFonts w:ascii="Times New Roman" w:hAnsi="Times New Roman" w:cs="Times New Roman"/>
          <w:sz w:val="20"/>
          <w:szCs w:val="20"/>
          <w:lang w:val="en-US"/>
        </w:rPr>
        <w:t xml:space="preserve"> </w:t>
      </w:r>
      <w:r w:rsidRPr="00C761E7">
        <w:rPr>
          <w:rFonts w:ascii="Times New Roman" w:hAnsi="Times New Roman" w:cs="Times New Roman"/>
          <w:sz w:val="20"/>
          <w:szCs w:val="20"/>
        </w:rPr>
        <w:t>Kurangnya kemampuan lingkungan sosial meliputi keluarga, sekolah, lembaga masyarakat menyediakan perlindungan penuh serta menjamin perlindungan bagi remaja disabilitas inilah yang menjadi faktor terjadinya pelecehan seksual pada remaja disabilitas</w:t>
      </w:r>
      <w:r w:rsidRPr="00C761E7">
        <w:rPr>
          <w:rFonts w:ascii="Times New Roman" w:hAnsi="Times New Roman" w:cs="Times New Roman"/>
          <w:sz w:val="20"/>
          <w:szCs w:val="20"/>
          <w:lang w:val="en-US"/>
        </w:rPr>
        <w:t xml:space="preserve">. </w:t>
      </w:r>
      <w:r w:rsidRPr="00C761E7">
        <w:rPr>
          <w:rFonts w:ascii="Times New Roman" w:hAnsi="Times New Roman" w:cs="Times New Roman"/>
          <w:sz w:val="20"/>
          <w:szCs w:val="20"/>
        </w:rPr>
        <w:t xml:space="preserve">Remaja disabilitas yang kurang informasi mengenai kesehatan reproduksi sering menunjukkan perilaku seksualnya di tempat umum, hal ini dikarenakan mereka belum bisa mengontrol dan mengendalikan naluri dorongan seks yang terjadi secara </w:t>
      </w:r>
      <w:proofErr w:type="gramStart"/>
      <w:r w:rsidRPr="00C761E7">
        <w:rPr>
          <w:rFonts w:ascii="Times New Roman" w:hAnsi="Times New Roman" w:cs="Times New Roman"/>
          <w:sz w:val="20"/>
          <w:szCs w:val="20"/>
        </w:rPr>
        <w:t>alami .</w:t>
      </w:r>
      <w:proofErr w:type="gramEnd"/>
      <w:r w:rsidRPr="00C761E7">
        <w:rPr>
          <w:rFonts w:ascii="Times New Roman" w:hAnsi="Times New Roman" w:cs="Times New Roman"/>
          <w:sz w:val="20"/>
          <w:szCs w:val="20"/>
        </w:rPr>
        <w:t xml:space="preserve"> </w:t>
      </w:r>
      <w:proofErr w:type="gramStart"/>
      <w:r w:rsidRPr="00C761E7">
        <w:rPr>
          <w:rFonts w:ascii="Times New Roman" w:hAnsi="Times New Roman" w:cs="Times New Roman"/>
          <w:sz w:val="20"/>
          <w:szCs w:val="20"/>
        </w:rPr>
        <w:t>karena</w:t>
      </w:r>
      <w:proofErr w:type="gramEnd"/>
      <w:r w:rsidRPr="00C761E7">
        <w:rPr>
          <w:rFonts w:ascii="Times New Roman" w:hAnsi="Times New Roman" w:cs="Times New Roman"/>
          <w:sz w:val="20"/>
          <w:szCs w:val="20"/>
        </w:rPr>
        <w:t xml:space="preserve"> masih banyaknya orang tua yang beranggapan bahwa pendidikan kesehatan reproduksi merupakan hal yang tabu untuk disampaikan kepada Remaja disabilitas. </w:t>
      </w:r>
      <w:r w:rsidRPr="00C761E7">
        <w:rPr>
          <w:rFonts w:ascii="Times New Roman" w:hAnsi="Times New Roman" w:cs="Times New Roman"/>
          <w:color w:val="0000FF"/>
          <w:sz w:val="20"/>
          <w:szCs w:val="20"/>
          <w:lang w:val="en-US"/>
        </w:rPr>
        <w:t xml:space="preserve"> </w:t>
      </w:r>
      <w:r w:rsidRPr="00C761E7">
        <w:rPr>
          <w:rFonts w:ascii="Times New Roman" w:hAnsi="Times New Roman" w:cs="Times New Roman"/>
          <w:color w:val="0000FF"/>
          <w:sz w:val="20"/>
          <w:szCs w:val="20"/>
        </w:rPr>
        <w:fldChar w:fldCharType="begin"/>
      </w:r>
      <w:r w:rsidRPr="00C761E7">
        <w:rPr>
          <w:rFonts w:ascii="Times New Roman" w:hAnsi="Times New Roman" w:cs="Times New Roman"/>
          <w:color w:val="0000FF"/>
          <w:sz w:val="20"/>
          <w:szCs w:val="20"/>
        </w:rPr>
        <w:instrText>ADDIN CSL_CITATION {"citationItems":[{"id":"ITEM-1","itemData":{"DOI":"10.24198/share.v8i1.18122","author":[{"dropping-particle":"","family":"Padjadjaran","given":"Universitas","non-dropping-particle":"","parse-names":false,"suffix":""},{"dropping-particle":"","family":"Apsari","given":"Nurliana Cipta","non-dropping-particle":"","parse-names":false,"suffix":""},{"dropping-particle":"","family":"Padjadjaran","given":"Universitas","non-dropping-particle":"","parse-names":false,"suffix":""}],"id":"ITEM-1","issue":"August","issued":{"date-parts":[["2018"]]},"title":"Perilaku seksual remaja disabilitas mental dengan disabilitas mental","type":"article-journal"},"uris":["http://www.mendeley.com/documents/?uuid=f4c945b4-2b2a-4e5f-8252-2756eb8ecaaf"]}],"mendeley":{"formattedCitation":"(Padjadjaran, Apsari, &amp; Padjadjaran, 2018)","plainTextFormattedCitation":"(Padjadjaran, Apsari, &amp; Padjadjaran, 2018)","previouslyFormattedCitation":"(Padjadjaran, Apsari, &amp; Padjadjaran, 2018)"},"properties":{"noteIndex":0},"schema":"https://github.com/citation-style-language/schema/raw/master/csl-citation.json"}</w:instrText>
      </w:r>
      <w:r w:rsidRPr="00C761E7">
        <w:rPr>
          <w:rFonts w:ascii="Times New Roman" w:hAnsi="Times New Roman" w:cs="Times New Roman"/>
          <w:color w:val="0000FF"/>
          <w:sz w:val="20"/>
          <w:szCs w:val="20"/>
        </w:rPr>
        <w:fldChar w:fldCharType="separate"/>
      </w:r>
      <w:r w:rsidRPr="00C761E7">
        <w:rPr>
          <w:rFonts w:ascii="Times New Roman" w:hAnsi="Times New Roman" w:cs="Times New Roman"/>
          <w:color w:val="0000FF"/>
          <w:sz w:val="20"/>
          <w:szCs w:val="20"/>
        </w:rPr>
        <w:t>(Padjadjaran, Apsari, &amp; Padjadjaran, 2018)</w:t>
      </w:r>
      <w:r w:rsidRPr="00C761E7">
        <w:rPr>
          <w:rFonts w:ascii="Times New Roman" w:hAnsi="Times New Roman" w:cs="Times New Roman"/>
          <w:color w:val="0000FF"/>
          <w:sz w:val="20"/>
          <w:szCs w:val="20"/>
        </w:rPr>
        <w:fldChar w:fldCharType="end"/>
      </w:r>
      <w:r w:rsidRPr="00C761E7">
        <w:rPr>
          <w:rFonts w:ascii="Times New Roman" w:hAnsi="Times New Roman" w:cs="Times New Roman"/>
          <w:sz w:val="20"/>
          <w:szCs w:val="20"/>
        </w:rPr>
        <w:t>.</w:t>
      </w:r>
    </w:p>
    <w:p w14:paraId="730CC38F" w14:textId="77777777" w:rsidR="00001C84" w:rsidRPr="00C761E7" w:rsidRDefault="008E2D04"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Penyampaian informasi mengenai kesehatan reproduksi biasanya dilakukan secara interpersonal antara guru dengan murid, orang tua dengan anak serta teknik-teknik yang digunakan beragam ada </w:t>
      </w:r>
      <w:proofErr w:type="gramStart"/>
      <w:r w:rsidRPr="00C761E7">
        <w:rPr>
          <w:rFonts w:ascii="Times New Roman" w:hAnsi="Times New Roman" w:cs="Times New Roman"/>
          <w:sz w:val="20"/>
          <w:szCs w:val="20"/>
        </w:rPr>
        <w:t>yang  bercerita</w:t>
      </w:r>
      <w:proofErr w:type="gramEnd"/>
      <w:r w:rsidRPr="00C761E7">
        <w:rPr>
          <w:rFonts w:ascii="Times New Roman" w:hAnsi="Times New Roman" w:cs="Times New Roman"/>
          <w:sz w:val="20"/>
          <w:szCs w:val="20"/>
        </w:rPr>
        <w:t xml:space="preserve"> melalui gambar-gambar, melaui audio visual </w:t>
      </w:r>
      <w:r w:rsidR="00467951" w:rsidRPr="00C761E7">
        <w:rPr>
          <w:rFonts w:ascii="Times New Roman" w:hAnsi="Times New Roman" w:cs="Times New Roman"/>
          <w:sz w:val="20"/>
          <w:szCs w:val="20"/>
        </w:rPr>
        <w:t xml:space="preserve">melalui kartun, melaui komik </w:t>
      </w:r>
      <w:r w:rsidRPr="00C761E7">
        <w:rPr>
          <w:rFonts w:ascii="Times New Roman" w:hAnsi="Times New Roman" w:cs="Times New Roman"/>
          <w:sz w:val="20"/>
          <w:szCs w:val="20"/>
        </w:rPr>
        <w:t>dan lain sebagainya</w:t>
      </w:r>
      <w:r w:rsidRPr="00C761E7">
        <w:rPr>
          <w:rFonts w:ascii="Times New Roman" w:hAnsi="Times New Roman" w:cs="Times New Roman"/>
          <w:sz w:val="20"/>
          <w:szCs w:val="20"/>
          <w:lang w:val="en-US"/>
        </w:rPr>
        <w:t xml:space="preserve">. </w:t>
      </w:r>
      <w:r w:rsidRPr="00C761E7">
        <w:rPr>
          <w:rFonts w:ascii="Times New Roman" w:hAnsi="Times New Roman" w:cs="Times New Roman"/>
          <w:sz w:val="20"/>
          <w:szCs w:val="20"/>
        </w:rPr>
        <w:t>Untuk jenis informasi yang ingin diketahui oleh remaja disabilitas berkaitan dengan kesehatan reproduksi adalah tentang alat-alat reproduksi</w:t>
      </w:r>
      <w:proofErr w:type="gramStart"/>
      <w:r w:rsidRPr="00C761E7">
        <w:rPr>
          <w:rFonts w:ascii="Times New Roman" w:hAnsi="Times New Roman" w:cs="Times New Roman"/>
          <w:sz w:val="20"/>
          <w:szCs w:val="20"/>
        </w:rPr>
        <w:t>,organ</w:t>
      </w:r>
      <w:proofErr w:type="gramEnd"/>
      <w:r w:rsidRPr="00C761E7">
        <w:rPr>
          <w:rFonts w:ascii="Times New Roman" w:hAnsi="Times New Roman" w:cs="Times New Roman"/>
          <w:sz w:val="20"/>
          <w:szCs w:val="20"/>
        </w:rPr>
        <w:t xml:space="preserve"> fungsi reproduksi,  informasi menstruasi bagi perempuan, serta informasi mengenai mimpi basah bagi laki-laki.</w:t>
      </w:r>
      <w:r w:rsidRPr="00C761E7">
        <w:rPr>
          <w:rFonts w:ascii="Times New Roman" w:hAnsi="Times New Roman" w:cs="Times New Roman"/>
          <w:sz w:val="20"/>
          <w:szCs w:val="20"/>
          <w:lang w:val="en-US"/>
        </w:rPr>
        <w:t xml:space="preserve"> </w:t>
      </w:r>
      <w:r w:rsidRPr="00C761E7">
        <w:rPr>
          <w:rFonts w:ascii="Times New Roman" w:hAnsi="Times New Roman" w:cs="Times New Roman"/>
          <w:sz w:val="20"/>
          <w:szCs w:val="20"/>
        </w:rPr>
        <w:t>Pendidikan seks perlu diberikan kepada remaja disabilitas karena remaja disabilitas masih rendah dalam mengakses informasi kesehatan dasar mengenai organ reproduksi</w:t>
      </w:r>
      <w:r w:rsidR="001333B8" w:rsidRPr="00C761E7">
        <w:rPr>
          <w:rFonts w:ascii="Times New Roman" w:hAnsi="Times New Roman" w:cs="Times New Roman"/>
          <w:sz w:val="20"/>
          <w:szCs w:val="20"/>
        </w:rPr>
        <w:t>,</w:t>
      </w:r>
      <w:r w:rsidRPr="00C761E7">
        <w:rPr>
          <w:rFonts w:ascii="Times New Roman" w:hAnsi="Times New Roman" w:cs="Times New Roman"/>
          <w:sz w:val="20"/>
          <w:szCs w:val="20"/>
        </w:rPr>
        <w:t xml:space="preserve"> </w:t>
      </w:r>
      <w:r w:rsidR="001333B8" w:rsidRPr="00C761E7">
        <w:rPr>
          <w:rFonts w:ascii="Times New Roman" w:hAnsi="Times New Roman" w:cs="Times New Roman"/>
          <w:sz w:val="20"/>
          <w:szCs w:val="20"/>
        </w:rPr>
        <w:t xml:space="preserve">masa pubertas </w:t>
      </w:r>
      <w:r w:rsidRPr="00C761E7">
        <w:rPr>
          <w:rFonts w:ascii="Times New Roman" w:hAnsi="Times New Roman" w:cs="Times New Roman"/>
          <w:sz w:val="20"/>
          <w:szCs w:val="20"/>
        </w:rPr>
        <w:t xml:space="preserve">serta terjadinya perkembangan dan pertumbuhan pada tubuh mereka. Pengembangan materi ajar yang berpotensi </w:t>
      </w:r>
      <w:r w:rsidRPr="00C761E7">
        <w:rPr>
          <w:rFonts w:ascii="Times New Roman" w:hAnsi="Times New Roman" w:cs="Times New Roman"/>
          <w:sz w:val="20"/>
          <w:szCs w:val="20"/>
        </w:rPr>
        <w:lastRenderedPageBreak/>
        <w:t xml:space="preserve">menjadi pendidikan seks. Hal ini menjadi landasan yuridis dengan adanya undang-undang Nomor 32 Tahun 2004. Adapun </w:t>
      </w:r>
      <w:proofErr w:type="gramStart"/>
      <w:r w:rsidRPr="00C761E7">
        <w:rPr>
          <w:rFonts w:ascii="Times New Roman" w:hAnsi="Times New Roman" w:cs="Times New Roman"/>
          <w:sz w:val="20"/>
          <w:szCs w:val="20"/>
        </w:rPr>
        <w:t>cara</w:t>
      </w:r>
      <w:proofErr w:type="gramEnd"/>
      <w:r w:rsidRPr="00C761E7">
        <w:rPr>
          <w:rFonts w:ascii="Times New Roman" w:hAnsi="Times New Roman" w:cs="Times New Roman"/>
          <w:sz w:val="20"/>
          <w:szCs w:val="20"/>
        </w:rPr>
        <w:t xml:space="preserve"> menyampaikan pendidikan kesehatan reproduksi bagi remaja disabilitas dengan penyampaian yang mudah dimengerti, dengan bahasa sederhana, dan bisa menggunakan salah satu media komunikasi pendidikan se</w:t>
      </w:r>
      <w:r w:rsidR="00B47457" w:rsidRPr="00C761E7">
        <w:rPr>
          <w:rFonts w:ascii="Times New Roman" w:hAnsi="Times New Roman" w:cs="Times New Roman"/>
          <w:sz w:val="20"/>
          <w:szCs w:val="20"/>
        </w:rPr>
        <w:t>perti body mapping (</w:t>
      </w:r>
      <w:r w:rsidR="00B47457" w:rsidRPr="00C761E7">
        <w:rPr>
          <w:rFonts w:ascii="Times New Roman" w:hAnsi="Times New Roman" w:cs="Times New Roman"/>
          <w:color w:val="0000CC"/>
          <w:sz w:val="20"/>
          <w:szCs w:val="20"/>
        </w:rPr>
        <w:t>Cornwall, A. (2010).</w:t>
      </w:r>
      <w:r w:rsidRPr="00C761E7">
        <w:rPr>
          <w:rFonts w:ascii="Times New Roman" w:hAnsi="Times New Roman" w:cs="Times New Roman"/>
          <w:color w:val="0000CC"/>
          <w:sz w:val="20"/>
          <w:szCs w:val="20"/>
        </w:rPr>
        <w:t xml:space="preserve"> </w:t>
      </w:r>
      <w:r w:rsidR="00B47457" w:rsidRPr="00C761E7">
        <w:rPr>
          <w:rFonts w:ascii="Times New Roman" w:hAnsi="Times New Roman" w:cs="Times New Roman"/>
          <w:color w:val="0000CC"/>
          <w:sz w:val="20"/>
          <w:szCs w:val="20"/>
        </w:rPr>
        <w:t xml:space="preserve"> </w:t>
      </w:r>
      <w:r w:rsidRPr="00C761E7">
        <w:rPr>
          <w:rFonts w:ascii="Times New Roman" w:hAnsi="Times New Roman" w:cs="Times New Roman"/>
          <w:sz w:val="20"/>
          <w:szCs w:val="20"/>
        </w:rPr>
        <w:t xml:space="preserve">Media body mapping merupakan media pembelajaran mengenai pengenalan bentuk serta menggambarkan suatu bentuk perlindungan diri pada remaja serta pengenalan bentuk tubuh remaja agar sejak dini para remaja dapat menjaga tubuh mereka dan terhindar dari kekerasan seksual </w:t>
      </w:r>
      <w:r w:rsidRPr="00C761E7">
        <w:rPr>
          <w:rFonts w:ascii="Times New Roman" w:hAnsi="Times New Roman" w:cs="Times New Roman"/>
          <w:color w:val="0000FF"/>
          <w:sz w:val="20"/>
          <w:szCs w:val="20"/>
        </w:rPr>
        <w:fldChar w:fldCharType="begin"/>
      </w:r>
      <w:r w:rsidRPr="00C761E7">
        <w:rPr>
          <w:rFonts w:ascii="Times New Roman" w:hAnsi="Times New Roman" w:cs="Times New Roman"/>
          <w:color w:val="0000FF"/>
          <w:sz w:val="20"/>
          <w:szCs w:val="20"/>
        </w:rPr>
        <w:instrText>ADDIN CSL_CITATION {"citationItems":[{"id":"ITEM-1","itemData":{"URL":"http://yayasankakak.org/?p=452","accessed":{"date-parts":[["2020","3","9"]]},"author":[{"dropping-particle":"","family":"Kakak","given":"Yayasan","non-dropping-particle":"","parse-names":false,"suffix":""}],"container-title":"Yayasan Kepedulian Untuk Anak Surakarta","id":"ITEM-1","issued":{"date-parts":[["2018"]]},"title":"Body Mapping sebagai Media Pembelajaran Mengenai Pengenalan Bentuk Kekerasan dan Perlindungan Diri pada Anak","type":"webpage"},"uris":["http://www.mendeley.com/documents/?uuid=c1661483-f1f3-429a-a943-bd0279e15ea4"]}],"mendeley":{"formattedCitation":"(Kakak, 2018)","plainTextFormattedCitation":"(Kakak, 2018)","previouslyFormattedCitation":"(Kakak, 2018)"},"properties":{"noteIndex":0},"schema":"https://github.com/citation-style-language/schema/raw/master/csl-citation.json"}</w:instrText>
      </w:r>
      <w:r w:rsidRPr="00C761E7">
        <w:rPr>
          <w:rFonts w:ascii="Times New Roman" w:hAnsi="Times New Roman" w:cs="Times New Roman"/>
          <w:color w:val="0000FF"/>
          <w:sz w:val="20"/>
          <w:szCs w:val="20"/>
        </w:rPr>
        <w:fldChar w:fldCharType="separate"/>
      </w:r>
      <w:r w:rsidRPr="00C761E7">
        <w:rPr>
          <w:rFonts w:ascii="Times New Roman" w:hAnsi="Times New Roman" w:cs="Times New Roman"/>
          <w:color w:val="0000FF"/>
          <w:sz w:val="20"/>
          <w:szCs w:val="20"/>
        </w:rPr>
        <w:t>(Kakak, 2018)</w:t>
      </w:r>
      <w:r w:rsidRPr="00C761E7">
        <w:rPr>
          <w:rFonts w:ascii="Times New Roman" w:hAnsi="Times New Roman" w:cs="Times New Roman"/>
          <w:color w:val="0000FF"/>
          <w:sz w:val="20"/>
          <w:szCs w:val="20"/>
        </w:rPr>
        <w:fldChar w:fldCharType="end"/>
      </w:r>
      <w:r w:rsidRPr="00C761E7">
        <w:rPr>
          <w:rFonts w:ascii="Times New Roman" w:hAnsi="Times New Roman" w:cs="Times New Roman"/>
          <w:sz w:val="20"/>
          <w:szCs w:val="20"/>
        </w:rPr>
        <w:t>.</w:t>
      </w:r>
    </w:p>
    <w:p w14:paraId="20894BF6" w14:textId="77777777" w:rsidR="00001C84" w:rsidRPr="00C761E7" w:rsidRDefault="008E2D04"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Berdasarkan studi pendahuluan yang dilakukan di SLB N Pembina diketahui bahwa sekolah tersebut belum pernah menyampaikan informasi seputar kesehatan reproduksi maupun pencegahan kekerasan seksual kepada siswanya. Mereka berasumsi bahwa materi yang menyangkut kesehatan reproduksi dan pencegahan kekerasan seksual cukup rumit</w:t>
      </w:r>
      <w:r w:rsidR="00F46251" w:rsidRPr="00C761E7">
        <w:rPr>
          <w:rFonts w:ascii="Times New Roman" w:hAnsi="Times New Roman" w:cs="Times New Roman"/>
          <w:sz w:val="20"/>
          <w:szCs w:val="20"/>
        </w:rPr>
        <w:t xml:space="preserve">, dan juga masih tabu apabila </w:t>
      </w:r>
      <w:r w:rsidRPr="00C761E7">
        <w:rPr>
          <w:rFonts w:ascii="Times New Roman" w:hAnsi="Times New Roman" w:cs="Times New Roman"/>
          <w:sz w:val="20"/>
          <w:szCs w:val="20"/>
        </w:rPr>
        <w:t>disampaikan serta gambar yang terlalu sensitif diberikan kepada siswa penyadang disabilitas.</w:t>
      </w:r>
    </w:p>
    <w:p w14:paraId="59E5D5DB" w14:textId="174BD072" w:rsidR="004A1451" w:rsidRPr="00C761E7" w:rsidRDefault="008E2D04"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Untuk mengatasi hal ini, peneliti memberikan suatu alternatif untuk dapat membantu dalam menyelesaikan masalah. Yaitu dengan menggunakan media body mapping yang tidak terkesan vulgar bagi siswa. Berdasarkan latar belakang permasalahan yang ada, maka diadakan penelitian dengan judul Pengaruh Media Body Mapping Tentang Organ Reproduksi dan Pencegahan Kekerasan Seksual pada Remaja Disabilitas.</w:t>
      </w:r>
    </w:p>
    <w:p w14:paraId="528868B3" w14:textId="77777777" w:rsidR="00001C84" w:rsidRPr="00C761E7" w:rsidRDefault="00001C84" w:rsidP="00C761E7">
      <w:pPr>
        <w:spacing w:after="0" w:line="240" w:lineRule="auto"/>
        <w:contextualSpacing/>
        <w:jc w:val="both"/>
        <w:rPr>
          <w:rFonts w:ascii="Times New Roman" w:hAnsi="Times New Roman" w:cs="Times New Roman"/>
          <w:sz w:val="20"/>
          <w:szCs w:val="20"/>
        </w:rPr>
      </w:pPr>
    </w:p>
    <w:p w14:paraId="614A178F" w14:textId="77777777" w:rsidR="004A1451" w:rsidRPr="00C761E7" w:rsidRDefault="008E2D04" w:rsidP="00C761E7">
      <w:pPr>
        <w:pStyle w:val="ListParagraph"/>
        <w:numPr>
          <w:ilvl w:val="0"/>
          <w:numId w:val="1"/>
        </w:numPr>
        <w:spacing w:after="0" w:line="240" w:lineRule="auto"/>
        <w:ind w:left="270" w:hanging="270"/>
        <w:rPr>
          <w:rFonts w:ascii="Times New Roman" w:hAnsi="Times New Roman" w:cs="Times New Roman"/>
          <w:b/>
          <w:sz w:val="20"/>
          <w:szCs w:val="20"/>
        </w:rPr>
      </w:pPr>
      <w:r w:rsidRPr="00C761E7">
        <w:rPr>
          <w:rFonts w:ascii="Times New Roman" w:hAnsi="Times New Roman" w:cs="Times New Roman"/>
          <w:b/>
          <w:bCs/>
          <w:sz w:val="20"/>
          <w:szCs w:val="20"/>
        </w:rPr>
        <w:t>METODOLOGI</w:t>
      </w:r>
    </w:p>
    <w:p w14:paraId="7276C374" w14:textId="77777777" w:rsidR="004A1451" w:rsidRPr="00C761E7" w:rsidRDefault="008E2D04"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Desain Peneliti </w:t>
      </w:r>
      <w:r w:rsidRPr="00C761E7">
        <w:rPr>
          <w:rFonts w:ascii="Times New Roman" w:hAnsi="Times New Roman" w:cs="Times New Roman"/>
          <w:sz w:val="20"/>
          <w:szCs w:val="20"/>
          <w:lang w:val="en-US"/>
        </w:rPr>
        <w:t xml:space="preserve">ini </w:t>
      </w:r>
      <w:r w:rsidRPr="00C761E7">
        <w:rPr>
          <w:rFonts w:ascii="Times New Roman" w:hAnsi="Times New Roman" w:cs="Times New Roman"/>
          <w:sz w:val="20"/>
          <w:szCs w:val="20"/>
        </w:rPr>
        <w:t>menggunakan jenis penelitian eksperimen atau percobaan. Penelitian eksperimen adalah suatu jenis penelitian yang prosedur penelitiannya dilakukan dengan memberikan intervensi/perlakuan pada subyek penelitian.</w:t>
      </w:r>
      <w:r w:rsidRPr="00C761E7">
        <w:rPr>
          <w:rFonts w:ascii="Times New Roman" w:hAnsi="Times New Roman" w:cs="Times New Roman"/>
          <w:sz w:val="20"/>
          <w:szCs w:val="20"/>
          <w:lang w:val="en-US"/>
        </w:rPr>
        <w:t xml:space="preserve"> Dengan </w:t>
      </w:r>
      <w:r w:rsidRPr="00C761E7">
        <w:rPr>
          <w:rFonts w:ascii="Times New Roman" w:hAnsi="Times New Roman" w:cs="Times New Roman"/>
          <w:sz w:val="20"/>
          <w:szCs w:val="20"/>
        </w:rPr>
        <w:t>rancangan pra eksperimen (Pre experimental design), Jenis penelitian pra eksperimen dalam penelitian ini menggunakan One Group Pretest Posttest</w:t>
      </w:r>
      <w:r w:rsidR="00CE2B38" w:rsidRPr="00C761E7">
        <w:rPr>
          <w:rFonts w:ascii="Times New Roman" w:hAnsi="Times New Roman" w:cs="Times New Roman"/>
          <w:color w:val="0000FF"/>
          <w:sz w:val="20"/>
          <w:szCs w:val="20"/>
        </w:rPr>
        <w:t xml:space="preserve"> (Siswanto, 2014</w:t>
      </w:r>
      <w:r w:rsidRPr="00C761E7">
        <w:rPr>
          <w:rFonts w:ascii="Times New Roman" w:hAnsi="Times New Roman" w:cs="Times New Roman"/>
          <w:color w:val="0000FF"/>
          <w:sz w:val="20"/>
          <w:szCs w:val="20"/>
        </w:rPr>
        <w:t xml:space="preserve">). </w:t>
      </w:r>
      <w:r w:rsidRPr="00C761E7">
        <w:rPr>
          <w:rFonts w:ascii="Times New Roman" w:hAnsi="Times New Roman" w:cs="Times New Roman"/>
          <w:sz w:val="20"/>
          <w:szCs w:val="20"/>
        </w:rPr>
        <w:t>Variabel independennya adalah pengetahuan sedangkan dependennya media body mapping. Populasi remaja disabilitas di SLB N Pembina Provinsi Kalimantan Timur ialah sebesar 116 responden, pengambilan sampel menggunakan metode slovin</w:t>
      </w:r>
      <w:r w:rsidRPr="00C761E7">
        <w:rPr>
          <w:rFonts w:ascii="Times New Roman" w:hAnsi="Times New Roman" w:cs="Times New Roman"/>
          <w:sz w:val="20"/>
          <w:szCs w:val="20"/>
          <w:lang w:val="en-US"/>
        </w:rPr>
        <w:t xml:space="preserve"> </w:t>
      </w:r>
      <w:r w:rsidRPr="00C761E7">
        <w:rPr>
          <w:rFonts w:ascii="Times New Roman" w:hAnsi="Times New Roman" w:cs="Times New Roman"/>
          <w:sz w:val="20"/>
          <w:szCs w:val="20"/>
        </w:rPr>
        <w:t xml:space="preserve">serta teknik pengambilan sample menggunakan </w:t>
      </w:r>
      <w:r w:rsidRPr="00C761E7">
        <w:rPr>
          <w:rFonts w:ascii="Times New Roman" w:hAnsi="Times New Roman" w:cs="Times New Roman"/>
          <w:i/>
          <w:sz w:val="20"/>
          <w:szCs w:val="20"/>
        </w:rPr>
        <w:t>simple random sampling</w:t>
      </w:r>
      <w:r w:rsidRPr="00C761E7">
        <w:rPr>
          <w:rFonts w:ascii="Times New Roman" w:hAnsi="Times New Roman" w:cs="Times New Roman"/>
          <w:sz w:val="20"/>
          <w:szCs w:val="20"/>
        </w:rPr>
        <w:t xml:space="preserve"> yaitu sebanyak 54 responden. Teknik pengumpulan data yang digunakan dalam penelitian ini bersumber dari data primer menggunakan instrumen berupa kuesioner dengan menggunakan pertanyaan tertutup yang dibuat sendiri oleh peneliti yang mengacu pada konsep dan teori yang sudah ada. Kuesioner ini terdiri dari sejumlah pertanyaan yang digunakan untuk memperoleh/mendapatkan data dari responden</w:t>
      </w:r>
      <w:r w:rsidRPr="00C761E7">
        <w:rPr>
          <w:rFonts w:ascii="Times New Roman" w:hAnsi="Times New Roman" w:cs="Times New Roman"/>
          <w:sz w:val="20"/>
          <w:szCs w:val="20"/>
          <w:lang w:val="en-US"/>
        </w:rPr>
        <w:t xml:space="preserve"> </w:t>
      </w:r>
      <w:r w:rsidRPr="00C761E7">
        <w:rPr>
          <w:rFonts w:ascii="Times New Roman" w:hAnsi="Times New Roman" w:cs="Times New Roman"/>
          <w:sz w:val="20"/>
          <w:szCs w:val="20"/>
        </w:rPr>
        <w:t>yang isinya terdapat 1</w:t>
      </w:r>
      <w:r w:rsidRPr="00C761E7">
        <w:rPr>
          <w:rFonts w:ascii="Times New Roman" w:hAnsi="Times New Roman" w:cs="Times New Roman"/>
          <w:sz w:val="20"/>
          <w:szCs w:val="20"/>
          <w:lang w:val="en-US"/>
        </w:rPr>
        <w:t>2</w:t>
      </w:r>
      <w:r w:rsidRPr="00C761E7">
        <w:rPr>
          <w:rFonts w:ascii="Times New Roman" w:hAnsi="Times New Roman" w:cs="Times New Roman"/>
          <w:sz w:val="20"/>
          <w:szCs w:val="20"/>
        </w:rPr>
        <w:t xml:space="preserve"> pertanyaa untuk tingkat pengetahuan yang sudah dilakukan uji validitas dan realibilitasnya </w:t>
      </w:r>
      <w:r w:rsidRPr="00C761E7">
        <w:rPr>
          <w:rFonts w:ascii="Times New Roman" w:hAnsi="Times New Roman" w:cs="Times New Roman"/>
          <w:color w:val="0000FF"/>
          <w:sz w:val="20"/>
          <w:szCs w:val="20"/>
        </w:rPr>
        <w:t>(Sugiyono</w:t>
      </w:r>
      <w:proofErr w:type="gramStart"/>
      <w:r w:rsidRPr="00C761E7">
        <w:rPr>
          <w:rFonts w:ascii="Times New Roman" w:hAnsi="Times New Roman" w:cs="Times New Roman"/>
          <w:color w:val="0000FF"/>
          <w:sz w:val="20"/>
          <w:szCs w:val="20"/>
        </w:rPr>
        <w:t>,2010</w:t>
      </w:r>
      <w:proofErr w:type="gramEnd"/>
      <w:r w:rsidRPr="00C761E7">
        <w:rPr>
          <w:rFonts w:ascii="Times New Roman" w:hAnsi="Times New Roman" w:cs="Times New Roman"/>
          <w:color w:val="0000FF"/>
          <w:sz w:val="20"/>
          <w:szCs w:val="20"/>
        </w:rPr>
        <w:t xml:space="preserve">). </w:t>
      </w:r>
      <w:r w:rsidRPr="00C761E7">
        <w:rPr>
          <w:rFonts w:ascii="Times New Roman" w:hAnsi="Times New Roman" w:cs="Times New Roman"/>
          <w:sz w:val="20"/>
          <w:szCs w:val="20"/>
        </w:rPr>
        <w:t xml:space="preserve">Data sekunder didapatkan dari pihak sekolah mengenai profil sekolah, jumlah siswa dan siswi, serta informasi mengenai pemberian pelajaran tentang kesehatan reproduksi dan pencegahan kekerasan seksual. Analisis univariat dilakuakn untuk mengidentifikasi karakteristik responden yang terdiri dari </w:t>
      </w:r>
      <w:proofErr w:type="gramStart"/>
      <w:r w:rsidRPr="00C761E7">
        <w:rPr>
          <w:rFonts w:ascii="Times New Roman" w:hAnsi="Times New Roman" w:cs="Times New Roman"/>
          <w:sz w:val="20"/>
          <w:szCs w:val="20"/>
        </w:rPr>
        <w:t>usia</w:t>
      </w:r>
      <w:proofErr w:type="gramEnd"/>
      <w:r w:rsidRPr="00C761E7">
        <w:rPr>
          <w:rFonts w:ascii="Times New Roman" w:hAnsi="Times New Roman" w:cs="Times New Roman"/>
          <w:sz w:val="20"/>
          <w:szCs w:val="20"/>
        </w:rPr>
        <w:t xml:space="preserve"> dan jenis kelamin, dan pada analisis bivariat bertujuan untuk menganalisis pengaruh media body mapping tentang organ reproduksi dan pencegahan kekerasan seksual pada remaja disabilitas. Uji statistika dalam penelitian ini menggunakan uji non-parametrik Wilcoxon Sign Rank Test dengan tingkat signifikan a (0.05) dengan bantuan software computer </w:t>
      </w:r>
      <w:r w:rsidR="00B26B5D" w:rsidRPr="00C761E7">
        <w:rPr>
          <w:rFonts w:ascii="Times New Roman" w:hAnsi="Times New Roman" w:cs="Times New Roman"/>
          <w:color w:val="0000FF"/>
          <w:sz w:val="20"/>
          <w:szCs w:val="20"/>
        </w:rPr>
        <w:t>(</w:t>
      </w:r>
      <w:r w:rsidR="00B26B5D" w:rsidRPr="00C761E7">
        <w:rPr>
          <w:rFonts w:ascii="Times New Roman" w:hAnsi="Times New Roman" w:cs="Times New Roman"/>
          <w:color w:val="0000CC"/>
          <w:sz w:val="20"/>
          <w:szCs w:val="20"/>
        </w:rPr>
        <w:t>Azwar, Saifuddin. 2010).</w:t>
      </w:r>
    </w:p>
    <w:p w14:paraId="513538AB" w14:textId="77777777" w:rsidR="004A1451" w:rsidRPr="00C761E7" w:rsidRDefault="004A1451" w:rsidP="00C761E7">
      <w:pPr>
        <w:pStyle w:val="ListParagraph"/>
        <w:spacing w:after="0" w:line="240" w:lineRule="auto"/>
        <w:ind w:left="274" w:firstLine="432"/>
        <w:jc w:val="both"/>
        <w:rPr>
          <w:rFonts w:ascii="Times New Roman" w:hAnsi="Times New Roman" w:cs="Times New Roman"/>
          <w:sz w:val="20"/>
          <w:szCs w:val="20"/>
        </w:rPr>
      </w:pPr>
    </w:p>
    <w:p w14:paraId="01CBD7F5" w14:textId="77777777" w:rsidR="004A1451" w:rsidRPr="00C761E7" w:rsidRDefault="008E2D04" w:rsidP="00C761E7">
      <w:pPr>
        <w:pStyle w:val="ListParagraph"/>
        <w:numPr>
          <w:ilvl w:val="0"/>
          <w:numId w:val="1"/>
        </w:numPr>
        <w:spacing w:after="0" w:line="240" w:lineRule="auto"/>
        <w:ind w:left="270" w:hanging="270"/>
        <w:rPr>
          <w:rFonts w:ascii="Times New Roman" w:hAnsi="Times New Roman" w:cs="Times New Roman"/>
          <w:b/>
          <w:sz w:val="20"/>
          <w:szCs w:val="20"/>
        </w:rPr>
      </w:pPr>
      <w:r w:rsidRPr="00C761E7">
        <w:rPr>
          <w:rFonts w:ascii="Times New Roman" w:hAnsi="Times New Roman" w:cs="Times New Roman"/>
          <w:b/>
          <w:bCs/>
          <w:sz w:val="20"/>
          <w:szCs w:val="20"/>
        </w:rPr>
        <w:t>HASIL DAN DISKUSI</w:t>
      </w:r>
    </w:p>
    <w:p w14:paraId="042891B2" w14:textId="77777777" w:rsidR="004A1451" w:rsidRPr="00C761E7" w:rsidRDefault="008E2D04" w:rsidP="00C761E7">
      <w:pPr>
        <w:pStyle w:val="ListParagraph"/>
        <w:numPr>
          <w:ilvl w:val="1"/>
          <w:numId w:val="1"/>
        </w:numPr>
        <w:spacing w:after="0" w:line="240" w:lineRule="auto"/>
        <w:ind w:left="450" w:hanging="450"/>
        <w:rPr>
          <w:rFonts w:ascii="Times New Roman" w:hAnsi="Times New Roman" w:cs="Times New Roman"/>
          <w:sz w:val="20"/>
          <w:szCs w:val="20"/>
        </w:rPr>
      </w:pPr>
      <w:r w:rsidRPr="00C761E7">
        <w:rPr>
          <w:rFonts w:ascii="Times New Roman" w:hAnsi="Times New Roman" w:cs="Times New Roman"/>
          <w:b/>
          <w:sz w:val="20"/>
          <w:szCs w:val="20"/>
          <w:lang w:val="en-US"/>
        </w:rPr>
        <w:t>Gamaran Umum Tempat Penelitian</w:t>
      </w:r>
    </w:p>
    <w:p w14:paraId="38CBAC9F" w14:textId="69899D04" w:rsidR="004A1451" w:rsidRPr="00C761E7" w:rsidRDefault="008E2D04"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Penelitian ini dilakukan di SLB N Pembina Provinsi Kalimantan Timur terletak di Jalan Padat Karya, Sempaja Utara Kecamatan Samarinda Utara, Kota Samarinda Provinsi Kalimantan Timur. Sekolah tersebut tergabung menjadi tiga jenjang pendidikan yang terdiri dari SD, SMP dan SMA. Adapun responden dalam penelitian ini menggunakan siswa/</w:t>
      </w:r>
      <w:proofErr w:type="gramStart"/>
      <w:r w:rsidRPr="00C761E7">
        <w:rPr>
          <w:rFonts w:ascii="Times New Roman" w:hAnsi="Times New Roman" w:cs="Times New Roman"/>
          <w:sz w:val="20"/>
          <w:szCs w:val="20"/>
        </w:rPr>
        <w:t>i  SMP</w:t>
      </w:r>
      <w:proofErr w:type="gramEnd"/>
      <w:r w:rsidRPr="00C761E7">
        <w:rPr>
          <w:rFonts w:ascii="Times New Roman" w:hAnsi="Times New Roman" w:cs="Times New Roman"/>
          <w:sz w:val="20"/>
          <w:szCs w:val="20"/>
        </w:rPr>
        <w:t xml:space="preserve"> dan SMA </w:t>
      </w:r>
      <w:r w:rsidR="00F46251" w:rsidRPr="00C761E7">
        <w:rPr>
          <w:rFonts w:ascii="Times New Roman" w:hAnsi="Times New Roman" w:cs="Times New Roman"/>
          <w:sz w:val="20"/>
          <w:szCs w:val="20"/>
        </w:rPr>
        <w:t xml:space="preserve">yang berusia remaja </w:t>
      </w:r>
      <w:r w:rsidRPr="00C761E7">
        <w:rPr>
          <w:rFonts w:ascii="Times New Roman" w:hAnsi="Times New Roman" w:cs="Times New Roman"/>
          <w:sz w:val="20"/>
          <w:szCs w:val="20"/>
        </w:rPr>
        <w:t xml:space="preserve">dengan dengan jumlah responden sebanyak 54 responden. Yang mana penelitian ini membahas tentang pengaruh media </w:t>
      </w:r>
      <w:r w:rsidRPr="00C761E7">
        <w:rPr>
          <w:rFonts w:ascii="Times New Roman" w:hAnsi="Times New Roman" w:cs="Times New Roman"/>
          <w:i/>
          <w:iCs/>
          <w:sz w:val="20"/>
          <w:szCs w:val="20"/>
        </w:rPr>
        <w:t>body mapping</w:t>
      </w:r>
      <w:r w:rsidRPr="00C761E7">
        <w:rPr>
          <w:rFonts w:ascii="Times New Roman" w:hAnsi="Times New Roman" w:cs="Times New Roman"/>
          <w:sz w:val="20"/>
          <w:szCs w:val="20"/>
        </w:rPr>
        <w:t xml:space="preserve"> tentang organ reproduksi dan pencegahan kekerasan seksual (eksperimen pada remaja disabilitas).</w:t>
      </w:r>
    </w:p>
    <w:p w14:paraId="78AA1C5F" w14:textId="77777777" w:rsidR="004A1451" w:rsidRPr="00C761E7" w:rsidRDefault="008E2D04" w:rsidP="00C761E7">
      <w:pPr>
        <w:pStyle w:val="ListParagraph"/>
        <w:numPr>
          <w:ilvl w:val="1"/>
          <w:numId w:val="1"/>
        </w:numPr>
        <w:spacing w:after="0" w:line="240" w:lineRule="auto"/>
        <w:ind w:left="450" w:hanging="450"/>
        <w:rPr>
          <w:rFonts w:ascii="Times New Roman" w:hAnsi="Times New Roman" w:cs="Times New Roman"/>
          <w:sz w:val="20"/>
          <w:szCs w:val="20"/>
        </w:rPr>
      </w:pPr>
      <w:r w:rsidRPr="00C761E7">
        <w:rPr>
          <w:rFonts w:ascii="Times New Roman" w:hAnsi="Times New Roman" w:cs="Times New Roman"/>
          <w:b/>
          <w:sz w:val="20"/>
          <w:szCs w:val="20"/>
        </w:rPr>
        <w:t>Analisis Univariat</w:t>
      </w:r>
    </w:p>
    <w:p w14:paraId="310F717B" w14:textId="77777777" w:rsidR="004A1451" w:rsidRPr="00C761E7" w:rsidRDefault="008E2D04" w:rsidP="00C761E7">
      <w:pPr>
        <w:spacing w:after="0" w:line="240" w:lineRule="auto"/>
        <w:contextualSpacing/>
        <w:rPr>
          <w:rFonts w:ascii="Times New Roman" w:hAnsi="Times New Roman" w:cs="Times New Roman"/>
          <w:sz w:val="20"/>
          <w:szCs w:val="20"/>
        </w:rPr>
      </w:pPr>
      <w:r w:rsidRPr="00C761E7">
        <w:rPr>
          <w:rFonts w:ascii="Times New Roman" w:hAnsi="Times New Roman" w:cs="Times New Roman"/>
          <w:sz w:val="20"/>
          <w:szCs w:val="20"/>
        </w:rPr>
        <w:t>Karakteristik Berdasarkan Usia dan Jenis Kelamin</w:t>
      </w:r>
    </w:p>
    <w:p w14:paraId="38815706" w14:textId="77777777" w:rsidR="004A1451" w:rsidRPr="00C761E7" w:rsidRDefault="008E2D04" w:rsidP="00C761E7">
      <w:pPr>
        <w:spacing w:after="0" w:line="240" w:lineRule="auto"/>
        <w:contextualSpacing/>
        <w:jc w:val="center"/>
        <w:rPr>
          <w:rFonts w:ascii="Times New Roman" w:hAnsi="Times New Roman" w:cs="Times New Roman"/>
          <w:b/>
          <w:sz w:val="20"/>
          <w:szCs w:val="20"/>
        </w:rPr>
      </w:pPr>
      <w:r w:rsidRPr="00C761E7">
        <w:rPr>
          <w:rFonts w:ascii="Times New Roman" w:hAnsi="Times New Roman" w:cs="Times New Roman"/>
          <w:b/>
          <w:sz w:val="20"/>
          <w:szCs w:val="20"/>
        </w:rPr>
        <w:t>Tabel 1 Distribusi Frekuensi Karakteristik Responden</w:t>
      </w:r>
    </w:p>
    <w:tbl>
      <w:tblPr>
        <w:tblStyle w:val="TabelBiasa21"/>
        <w:tblW w:w="0" w:type="auto"/>
        <w:tblInd w:w="1426" w:type="dxa"/>
        <w:tblLook w:val="04A0" w:firstRow="1" w:lastRow="0" w:firstColumn="1" w:lastColumn="0" w:noHBand="0" w:noVBand="1"/>
      </w:tblPr>
      <w:tblGrid>
        <w:gridCol w:w="748"/>
        <w:gridCol w:w="1837"/>
        <w:gridCol w:w="1837"/>
        <w:gridCol w:w="2712"/>
      </w:tblGrid>
      <w:tr w:rsidR="004A1451" w:rsidRPr="00C761E7" w14:paraId="76F7C430" w14:textId="77777777" w:rsidTr="00C761E7">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748" w:type="dxa"/>
          </w:tcPr>
          <w:p w14:paraId="54F444C4" w14:textId="77777777" w:rsidR="004A1451" w:rsidRPr="00C761E7" w:rsidRDefault="008E2D04" w:rsidP="00C761E7">
            <w:pPr>
              <w:spacing w:after="0" w:line="240" w:lineRule="auto"/>
              <w:contextualSpacing/>
              <w:jc w:val="center"/>
              <w:rPr>
                <w:rFonts w:ascii="Times New Roman" w:hAnsi="Times New Roman" w:cs="Times New Roman"/>
                <w:b w:val="0"/>
                <w:bCs w:val="0"/>
                <w:sz w:val="20"/>
                <w:szCs w:val="20"/>
              </w:rPr>
            </w:pPr>
            <w:r w:rsidRPr="00C761E7">
              <w:rPr>
                <w:rFonts w:ascii="Times New Roman" w:hAnsi="Times New Roman" w:cs="Times New Roman"/>
                <w:sz w:val="20"/>
                <w:szCs w:val="20"/>
              </w:rPr>
              <w:t>No</w:t>
            </w:r>
          </w:p>
        </w:tc>
        <w:tc>
          <w:tcPr>
            <w:tcW w:w="1837" w:type="dxa"/>
          </w:tcPr>
          <w:p w14:paraId="39FEE6E6" w14:textId="77777777" w:rsidR="004A1451" w:rsidRPr="00C761E7" w:rsidRDefault="008E2D04" w:rsidP="00C761E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761E7">
              <w:rPr>
                <w:rFonts w:ascii="Times New Roman" w:hAnsi="Times New Roman" w:cs="Times New Roman"/>
                <w:sz w:val="20"/>
                <w:szCs w:val="20"/>
              </w:rPr>
              <w:t>Karakterisitik Responden</w:t>
            </w:r>
          </w:p>
        </w:tc>
        <w:tc>
          <w:tcPr>
            <w:tcW w:w="1837" w:type="dxa"/>
          </w:tcPr>
          <w:p w14:paraId="02ECDB47" w14:textId="77777777" w:rsidR="004A1451" w:rsidRPr="00C761E7" w:rsidRDefault="008E2D04" w:rsidP="00C761E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761E7">
              <w:rPr>
                <w:rFonts w:ascii="Times New Roman" w:hAnsi="Times New Roman" w:cs="Times New Roman"/>
                <w:sz w:val="20"/>
                <w:szCs w:val="20"/>
              </w:rPr>
              <w:t>Jumlah</w:t>
            </w:r>
          </w:p>
        </w:tc>
        <w:tc>
          <w:tcPr>
            <w:tcW w:w="2712" w:type="dxa"/>
          </w:tcPr>
          <w:p w14:paraId="53A4DE7A" w14:textId="77777777" w:rsidR="004A1451" w:rsidRPr="00C761E7" w:rsidRDefault="008E2D04" w:rsidP="00C761E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761E7">
              <w:rPr>
                <w:rFonts w:ascii="Times New Roman" w:hAnsi="Times New Roman" w:cs="Times New Roman"/>
                <w:sz w:val="20"/>
                <w:szCs w:val="20"/>
              </w:rPr>
              <w:t>Persentase</w:t>
            </w:r>
          </w:p>
        </w:tc>
      </w:tr>
      <w:tr w:rsidR="004A1451" w:rsidRPr="00C761E7" w14:paraId="71C1A823" w14:textId="77777777" w:rsidTr="00C761E7">
        <w:trPr>
          <w:trHeight w:val="20"/>
        </w:trPr>
        <w:tc>
          <w:tcPr>
            <w:cnfStyle w:val="001000000000" w:firstRow="0" w:lastRow="0" w:firstColumn="1" w:lastColumn="0" w:oddVBand="0" w:evenVBand="0" w:oddHBand="0" w:evenHBand="0" w:firstRowFirstColumn="0" w:firstRowLastColumn="0" w:lastRowFirstColumn="0" w:lastRowLastColumn="0"/>
            <w:tcW w:w="748" w:type="dxa"/>
          </w:tcPr>
          <w:p w14:paraId="1A2E5C6D" w14:textId="77777777" w:rsidR="004A1451" w:rsidRPr="00C761E7" w:rsidRDefault="008E2D04" w:rsidP="00C761E7">
            <w:pPr>
              <w:spacing w:after="0" w:line="240" w:lineRule="auto"/>
              <w:contextualSpacing/>
              <w:jc w:val="center"/>
              <w:rPr>
                <w:rFonts w:ascii="Times New Roman" w:hAnsi="Times New Roman" w:cs="Times New Roman"/>
                <w:b w:val="0"/>
                <w:bCs w:val="0"/>
                <w:sz w:val="20"/>
                <w:szCs w:val="20"/>
              </w:rPr>
            </w:pPr>
            <w:r w:rsidRPr="00C761E7">
              <w:rPr>
                <w:rFonts w:ascii="Times New Roman" w:hAnsi="Times New Roman" w:cs="Times New Roman"/>
                <w:b w:val="0"/>
                <w:sz w:val="20"/>
                <w:szCs w:val="20"/>
              </w:rPr>
              <w:t>1</w:t>
            </w:r>
          </w:p>
        </w:tc>
        <w:tc>
          <w:tcPr>
            <w:tcW w:w="1837" w:type="dxa"/>
          </w:tcPr>
          <w:p w14:paraId="7F9C8627" w14:textId="77777777" w:rsidR="004A1451" w:rsidRPr="00C761E7" w:rsidRDefault="008E2D04" w:rsidP="00C761E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Usia (Tahun)</w:t>
            </w:r>
          </w:p>
          <w:p w14:paraId="32D38E17" w14:textId="77777777" w:rsidR="004A1451" w:rsidRPr="00C761E7" w:rsidRDefault="008E2D04" w:rsidP="00C761E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12</w:t>
            </w:r>
          </w:p>
          <w:p w14:paraId="78FECF02" w14:textId="77777777" w:rsidR="004A1451" w:rsidRPr="00C761E7" w:rsidRDefault="008E2D04" w:rsidP="00C761E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14</w:t>
            </w:r>
          </w:p>
          <w:p w14:paraId="62588AF1" w14:textId="77777777" w:rsidR="004A1451" w:rsidRPr="00C761E7" w:rsidRDefault="008E2D04" w:rsidP="00C761E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15</w:t>
            </w:r>
          </w:p>
          <w:p w14:paraId="79D72C45" w14:textId="77777777" w:rsidR="004A1451" w:rsidRPr="00C761E7" w:rsidRDefault="008E2D04" w:rsidP="00C761E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16</w:t>
            </w:r>
          </w:p>
          <w:p w14:paraId="4ECA4269" w14:textId="77777777" w:rsidR="004A1451" w:rsidRPr="00C761E7" w:rsidRDefault="008E2D04" w:rsidP="00C761E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17</w:t>
            </w:r>
          </w:p>
          <w:p w14:paraId="40628CFD" w14:textId="77777777" w:rsidR="004A1451" w:rsidRPr="00C761E7" w:rsidRDefault="008E2D04" w:rsidP="00C761E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18</w:t>
            </w:r>
          </w:p>
        </w:tc>
        <w:tc>
          <w:tcPr>
            <w:tcW w:w="1837" w:type="dxa"/>
          </w:tcPr>
          <w:p w14:paraId="1FC78D65" w14:textId="77777777" w:rsidR="004A1451" w:rsidRPr="00C761E7" w:rsidRDefault="004A1451" w:rsidP="00C761E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5881A1B" w14:textId="77777777" w:rsidR="004A1451" w:rsidRPr="00C761E7" w:rsidRDefault="008E2D04" w:rsidP="00C761E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5</w:t>
            </w:r>
          </w:p>
          <w:p w14:paraId="115E636A" w14:textId="77777777" w:rsidR="004A1451" w:rsidRPr="00C761E7" w:rsidRDefault="008E2D04" w:rsidP="00C761E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14</w:t>
            </w:r>
          </w:p>
          <w:p w14:paraId="6D1898AC" w14:textId="77777777" w:rsidR="004A1451" w:rsidRPr="00C761E7" w:rsidRDefault="008E2D04" w:rsidP="00C761E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4</w:t>
            </w:r>
          </w:p>
          <w:p w14:paraId="63A5DD0B" w14:textId="77777777" w:rsidR="004A1451" w:rsidRPr="00C761E7" w:rsidRDefault="008E2D04" w:rsidP="00C761E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17</w:t>
            </w:r>
          </w:p>
          <w:p w14:paraId="6D1DD1D3" w14:textId="77777777" w:rsidR="004A1451" w:rsidRPr="00C761E7" w:rsidRDefault="008E2D04" w:rsidP="00C761E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4</w:t>
            </w:r>
          </w:p>
          <w:p w14:paraId="2C077BE5" w14:textId="77777777" w:rsidR="004A1451" w:rsidRPr="00C761E7" w:rsidRDefault="008E2D04" w:rsidP="00C761E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10</w:t>
            </w:r>
          </w:p>
        </w:tc>
        <w:tc>
          <w:tcPr>
            <w:tcW w:w="2712" w:type="dxa"/>
          </w:tcPr>
          <w:p w14:paraId="3628DDED" w14:textId="77777777" w:rsidR="004A1451" w:rsidRPr="00C761E7" w:rsidRDefault="004A1451" w:rsidP="00C761E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8D6AFDA" w14:textId="77777777" w:rsidR="004A1451" w:rsidRPr="00C761E7" w:rsidRDefault="008E2D04" w:rsidP="00C761E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9.3</w:t>
            </w:r>
          </w:p>
          <w:p w14:paraId="3F252778" w14:textId="77777777" w:rsidR="004A1451" w:rsidRPr="00C761E7" w:rsidRDefault="008E2D04" w:rsidP="00C761E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25.9</w:t>
            </w:r>
          </w:p>
          <w:p w14:paraId="0F68084E" w14:textId="77777777" w:rsidR="004A1451" w:rsidRPr="00C761E7" w:rsidRDefault="008E2D04" w:rsidP="00C761E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7.4</w:t>
            </w:r>
          </w:p>
          <w:p w14:paraId="2513466B" w14:textId="77777777" w:rsidR="004A1451" w:rsidRPr="00C761E7" w:rsidRDefault="008E2D04" w:rsidP="00C761E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31.5</w:t>
            </w:r>
          </w:p>
          <w:p w14:paraId="6F81458B" w14:textId="77777777" w:rsidR="004A1451" w:rsidRPr="00C761E7" w:rsidRDefault="008E2D04" w:rsidP="00C761E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7.4</w:t>
            </w:r>
          </w:p>
          <w:p w14:paraId="4D55DB0F" w14:textId="77777777" w:rsidR="004A1451" w:rsidRPr="00C761E7" w:rsidRDefault="008E2D04" w:rsidP="00C761E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18.5</w:t>
            </w:r>
          </w:p>
        </w:tc>
      </w:tr>
      <w:tr w:rsidR="004A1451" w:rsidRPr="00C761E7" w14:paraId="00BA93B4" w14:textId="77777777" w:rsidTr="00C761E7">
        <w:trPr>
          <w:trHeight w:val="20"/>
        </w:trPr>
        <w:tc>
          <w:tcPr>
            <w:cnfStyle w:val="001000000000" w:firstRow="0" w:lastRow="0" w:firstColumn="1" w:lastColumn="0" w:oddVBand="0" w:evenVBand="0" w:oddHBand="0" w:evenHBand="0" w:firstRowFirstColumn="0" w:firstRowLastColumn="0" w:lastRowFirstColumn="0" w:lastRowLastColumn="0"/>
            <w:tcW w:w="748" w:type="dxa"/>
          </w:tcPr>
          <w:p w14:paraId="2D5C30D1" w14:textId="77777777" w:rsidR="004A1451" w:rsidRPr="00C761E7" w:rsidRDefault="004A1451" w:rsidP="00C761E7">
            <w:pPr>
              <w:spacing w:after="0" w:line="240" w:lineRule="auto"/>
              <w:contextualSpacing/>
              <w:jc w:val="center"/>
              <w:rPr>
                <w:rFonts w:ascii="Times New Roman" w:hAnsi="Times New Roman" w:cs="Times New Roman"/>
                <w:b w:val="0"/>
                <w:bCs w:val="0"/>
                <w:sz w:val="20"/>
                <w:szCs w:val="20"/>
              </w:rPr>
            </w:pPr>
          </w:p>
        </w:tc>
        <w:tc>
          <w:tcPr>
            <w:tcW w:w="1837" w:type="dxa"/>
          </w:tcPr>
          <w:p w14:paraId="44C97D32" w14:textId="77777777" w:rsidR="004A1451" w:rsidRPr="00C761E7" w:rsidRDefault="008E2D04" w:rsidP="00C761E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Total</w:t>
            </w:r>
          </w:p>
        </w:tc>
        <w:tc>
          <w:tcPr>
            <w:tcW w:w="1837" w:type="dxa"/>
          </w:tcPr>
          <w:p w14:paraId="00D4B4A5" w14:textId="77777777" w:rsidR="004A1451" w:rsidRPr="00C761E7" w:rsidRDefault="008E2D04" w:rsidP="00C761E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54</w:t>
            </w:r>
          </w:p>
        </w:tc>
        <w:tc>
          <w:tcPr>
            <w:tcW w:w="2712" w:type="dxa"/>
          </w:tcPr>
          <w:p w14:paraId="7B22CA5F" w14:textId="77777777" w:rsidR="004A1451" w:rsidRPr="00C761E7" w:rsidRDefault="008E2D04" w:rsidP="00C761E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100</w:t>
            </w:r>
          </w:p>
        </w:tc>
      </w:tr>
      <w:tr w:rsidR="004A1451" w:rsidRPr="00C761E7" w14:paraId="592A21C9" w14:textId="77777777" w:rsidTr="00C761E7">
        <w:trPr>
          <w:trHeight w:val="20"/>
        </w:trPr>
        <w:tc>
          <w:tcPr>
            <w:cnfStyle w:val="001000000000" w:firstRow="0" w:lastRow="0" w:firstColumn="1" w:lastColumn="0" w:oddVBand="0" w:evenVBand="0" w:oddHBand="0" w:evenHBand="0" w:firstRowFirstColumn="0" w:firstRowLastColumn="0" w:lastRowFirstColumn="0" w:lastRowLastColumn="0"/>
            <w:tcW w:w="748" w:type="dxa"/>
          </w:tcPr>
          <w:p w14:paraId="10C122B5" w14:textId="09A2B20B" w:rsidR="00C761E7" w:rsidRDefault="008E2D04" w:rsidP="00C761E7">
            <w:pPr>
              <w:spacing w:after="0" w:line="240" w:lineRule="auto"/>
              <w:contextualSpacing/>
              <w:jc w:val="center"/>
              <w:rPr>
                <w:rFonts w:ascii="Times New Roman" w:hAnsi="Times New Roman" w:cs="Times New Roman"/>
                <w:b w:val="0"/>
                <w:bCs w:val="0"/>
                <w:sz w:val="20"/>
                <w:szCs w:val="20"/>
              </w:rPr>
            </w:pPr>
            <w:r w:rsidRPr="00C761E7">
              <w:rPr>
                <w:rFonts w:ascii="Times New Roman" w:hAnsi="Times New Roman" w:cs="Times New Roman"/>
                <w:b w:val="0"/>
                <w:sz w:val="20"/>
                <w:szCs w:val="20"/>
              </w:rPr>
              <w:t>2</w:t>
            </w:r>
          </w:p>
          <w:p w14:paraId="5B76FB43" w14:textId="11EA4403" w:rsidR="004A1451" w:rsidRPr="00C761E7" w:rsidRDefault="004A1451" w:rsidP="00C761E7">
            <w:pPr>
              <w:rPr>
                <w:rFonts w:ascii="Times New Roman" w:hAnsi="Times New Roman" w:cs="Times New Roman"/>
                <w:sz w:val="20"/>
                <w:szCs w:val="20"/>
              </w:rPr>
            </w:pPr>
          </w:p>
        </w:tc>
        <w:tc>
          <w:tcPr>
            <w:tcW w:w="1837" w:type="dxa"/>
          </w:tcPr>
          <w:p w14:paraId="5C5D23B7" w14:textId="77777777" w:rsidR="004A1451" w:rsidRPr="00C761E7" w:rsidRDefault="008E2D04" w:rsidP="00C761E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761E7">
              <w:rPr>
                <w:rFonts w:ascii="Times New Roman" w:hAnsi="Times New Roman" w:cs="Times New Roman"/>
                <w:color w:val="000000"/>
                <w:sz w:val="20"/>
                <w:szCs w:val="20"/>
              </w:rPr>
              <w:t>Jenis kelamin</w:t>
            </w:r>
          </w:p>
          <w:p w14:paraId="7C2FFE07" w14:textId="77777777" w:rsidR="004A1451" w:rsidRPr="00C761E7" w:rsidRDefault="008E2D04" w:rsidP="00C761E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761E7">
              <w:rPr>
                <w:rFonts w:ascii="Times New Roman" w:hAnsi="Times New Roman" w:cs="Times New Roman"/>
                <w:color w:val="000000"/>
                <w:sz w:val="20"/>
                <w:szCs w:val="20"/>
              </w:rPr>
              <w:t>Perempuan</w:t>
            </w:r>
          </w:p>
          <w:p w14:paraId="58315345" w14:textId="77777777" w:rsidR="004A1451" w:rsidRPr="00C761E7" w:rsidRDefault="008E2D04" w:rsidP="00C761E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color w:val="000000"/>
                <w:sz w:val="20"/>
                <w:szCs w:val="20"/>
              </w:rPr>
              <w:t>Laki-laki</w:t>
            </w:r>
          </w:p>
        </w:tc>
        <w:tc>
          <w:tcPr>
            <w:tcW w:w="1837" w:type="dxa"/>
          </w:tcPr>
          <w:p w14:paraId="77545A4D" w14:textId="77777777" w:rsidR="004A1451" w:rsidRPr="00C761E7" w:rsidRDefault="004A1451" w:rsidP="00C761E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14:paraId="7A192CD0" w14:textId="77777777" w:rsidR="004A1451" w:rsidRPr="00C761E7" w:rsidRDefault="008E2D04" w:rsidP="00C761E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761E7">
              <w:rPr>
                <w:rFonts w:ascii="Times New Roman" w:hAnsi="Times New Roman" w:cs="Times New Roman"/>
                <w:color w:val="000000"/>
                <w:sz w:val="20"/>
                <w:szCs w:val="20"/>
              </w:rPr>
              <w:t>40</w:t>
            </w:r>
          </w:p>
          <w:p w14:paraId="32D916AF" w14:textId="77777777" w:rsidR="004A1451" w:rsidRPr="00C761E7" w:rsidRDefault="008E2D04" w:rsidP="00C761E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C761E7">
              <w:rPr>
                <w:rFonts w:ascii="Times New Roman" w:hAnsi="Times New Roman" w:cs="Times New Roman"/>
                <w:color w:val="000000"/>
                <w:sz w:val="20"/>
                <w:szCs w:val="20"/>
              </w:rPr>
              <w:t>14</w:t>
            </w:r>
          </w:p>
        </w:tc>
        <w:tc>
          <w:tcPr>
            <w:tcW w:w="2712" w:type="dxa"/>
          </w:tcPr>
          <w:p w14:paraId="4D47F970" w14:textId="77777777" w:rsidR="004A1451" w:rsidRPr="00C761E7" w:rsidRDefault="004A1451" w:rsidP="00C761E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14:paraId="5D390A90" w14:textId="77777777" w:rsidR="004A1451" w:rsidRPr="00C761E7" w:rsidRDefault="008E2D04" w:rsidP="00C761E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761E7">
              <w:rPr>
                <w:rFonts w:ascii="Times New Roman" w:hAnsi="Times New Roman" w:cs="Times New Roman"/>
                <w:color w:val="000000"/>
                <w:sz w:val="20"/>
                <w:szCs w:val="20"/>
              </w:rPr>
              <w:t>71.4</w:t>
            </w:r>
          </w:p>
          <w:p w14:paraId="70571E16" w14:textId="77777777" w:rsidR="004A1451" w:rsidRPr="00C761E7" w:rsidRDefault="008E2D04" w:rsidP="00C761E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761E7">
              <w:rPr>
                <w:rFonts w:ascii="Times New Roman" w:hAnsi="Times New Roman" w:cs="Times New Roman"/>
                <w:color w:val="000000"/>
                <w:sz w:val="20"/>
                <w:szCs w:val="20"/>
              </w:rPr>
              <w:t>28.6</w:t>
            </w:r>
          </w:p>
        </w:tc>
      </w:tr>
      <w:tr w:rsidR="004A1451" w:rsidRPr="00C761E7" w14:paraId="46C9E8C8" w14:textId="77777777" w:rsidTr="00C761E7">
        <w:trPr>
          <w:trHeight w:val="20"/>
        </w:trPr>
        <w:tc>
          <w:tcPr>
            <w:cnfStyle w:val="001000000000" w:firstRow="0" w:lastRow="0" w:firstColumn="1" w:lastColumn="0" w:oddVBand="0" w:evenVBand="0" w:oddHBand="0" w:evenHBand="0" w:firstRowFirstColumn="0" w:firstRowLastColumn="0" w:lastRowFirstColumn="0" w:lastRowLastColumn="0"/>
            <w:tcW w:w="748" w:type="dxa"/>
          </w:tcPr>
          <w:p w14:paraId="405EF629" w14:textId="77777777" w:rsidR="004A1451" w:rsidRPr="00C761E7" w:rsidRDefault="004A1451" w:rsidP="00C761E7">
            <w:pPr>
              <w:spacing w:after="0" w:line="240" w:lineRule="auto"/>
              <w:contextualSpacing/>
              <w:rPr>
                <w:rFonts w:ascii="Times New Roman" w:hAnsi="Times New Roman" w:cs="Times New Roman"/>
                <w:b w:val="0"/>
                <w:bCs w:val="0"/>
                <w:sz w:val="20"/>
                <w:szCs w:val="20"/>
              </w:rPr>
            </w:pPr>
          </w:p>
        </w:tc>
        <w:tc>
          <w:tcPr>
            <w:tcW w:w="1837" w:type="dxa"/>
          </w:tcPr>
          <w:p w14:paraId="16164A14" w14:textId="77777777" w:rsidR="004A1451" w:rsidRPr="00C761E7" w:rsidRDefault="008E2D04" w:rsidP="00C761E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Total</w:t>
            </w:r>
          </w:p>
        </w:tc>
        <w:tc>
          <w:tcPr>
            <w:tcW w:w="1837" w:type="dxa"/>
          </w:tcPr>
          <w:p w14:paraId="7024AA2B" w14:textId="77777777" w:rsidR="004A1451" w:rsidRPr="00C761E7" w:rsidRDefault="008E2D04" w:rsidP="00C761E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54</w:t>
            </w:r>
          </w:p>
        </w:tc>
        <w:tc>
          <w:tcPr>
            <w:tcW w:w="2712" w:type="dxa"/>
          </w:tcPr>
          <w:p w14:paraId="49A129B5" w14:textId="77777777" w:rsidR="004A1451" w:rsidRPr="00C761E7" w:rsidRDefault="008E2D04" w:rsidP="00C761E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1E7">
              <w:rPr>
                <w:rFonts w:ascii="Times New Roman" w:hAnsi="Times New Roman" w:cs="Times New Roman"/>
                <w:sz w:val="20"/>
                <w:szCs w:val="20"/>
              </w:rPr>
              <w:t>100</w:t>
            </w:r>
          </w:p>
        </w:tc>
      </w:tr>
    </w:tbl>
    <w:p w14:paraId="4AF42D4D" w14:textId="77777777" w:rsidR="004A1451" w:rsidRPr="00C761E7" w:rsidRDefault="008E2D04" w:rsidP="00C761E7">
      <w:pPr>
        <w:spacing w:after="0" w:line="240" w:lineRule="auto"/>
        <w:ind w:firstLine="720"/>
        <w:contextualSpacing/>
        <w:rPr>
          <w:rFonts w:ascii="Times New Roman" w:hAnsi="Times New Roman" w:cs="Times New Roman"/>
          <w:i/>
          <w:sz w:val="20"/>
          <w:szCs w:val="20"/>
        </w:rPr>
      </w:pPr>
      <w:r w:rsidRPr="00C761E7">
        <w:rPr>
          <w:rFonts w:ascii="Times New Roman" w:hAnsi="Times New Roman" w:cs="Times New Roman"/>
          <w:i/>
          <w:sz w:val="20"/>
          <w:szCs w:val="20"/>
        </w:rPr>
        <w:t xml:space="preserve"> </w:t>
      </w:r>
      <w:r w:rsidRPr="00C761E7">
        <w:rPr>
          <w:rFonts w:ascii="Times New Roman" w:hAnsi="Times New Roman" w:cs="Times New Roman"/>
          <w:i/>
          <w:sz w:val="20"/>
          <w:szCs w:val="20"/>
        </w:rPr>
        <w:tab/>
        <w:t xml:space="preserve">   Sumber: Data Primer 2020</w:t>
      </w:r>
    </w:p>
    <w:p w14:paraId="45D7F025" w14:textId="6B53CCE0" w:rsidR="004A1451" w:rsidRPr="00C761E7" w:rsidRDefault="008E2D04"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lastRenderedPageBreak/>
        <w:t xml:space="preserve">Berdasarkan </w:t>
      </w:r>
      <w:r w:rsidRPr="00C761E7">
        <w:rPr>
          <w:rFonts w:ascii="Times New Roman" w:hAnsi="Times New Roman" w:cs="Times New Roman"/>
          <w:color w:val="0000FF"/>
          <w:sz w:val="20"/>
          <w:szCs w:val="20"/>
        </w:rPr>
        <w:t>Tabel 1</w:t>
      </w:r>
      <w:r w:rsidRPr="00C761E7">
        <w:rPr>
          <w:rFonts w:ascii="Times New Roman" w:hAnsi="Times New Roman" w:cs="Times New Roman"/>
          <w:sz w:val="20"/>
          <w:szCs w:val="20"/>
        </w:rPr>
        <w:t xml:space="preserve"> menunjukkan bahwa responden tertinggi yaitu pada usia 16 Tahun sebanyak 17 orang dengan persentase (31.5%) dan terendah pada usia 15 dan 17 Tahun sebanyak 4 orang dengan persentase (7.4%). Kategori </w:t>
      </w:r>
      <w:proofErr w:type="gramStart"/>
      <w:r w:rsidRPr="00C761E7">
        <w:rPr>
          <w:rFonts w:ascii="Times New Roman" w:hAnsi="Times New Roman" w:cs="Times New Roman"/>
          <w:sz w:val="20"/>
          <w:szCs w:val="20"/>
        </w:rPr>
        <w:t>usia</w:t>
      </w:r>
      <w:proofErr w:type="gramEnd"/>
      <w:r w:rsidRPr="00C761E7">
        <w:rPr>
          <w:rFonts w:ascii="Times New Roman" w:hAnsi="Times New Roman" w:cs="Times New Roman"/>
          <w:sz w:val="20"/>
          <w:szCs w:val="20"/>
        </w:rPr>
        <w:t xml:space="preserve"> termuda pada 54 responden yaitu pada usia 12 Tahun dengan persentase (9.3%) dan usia a ialah 18 tahun dengan persentase (18.5%).</w:t>
      </w:r>
      <w:r w:rsidR="00001C84" w:rsidRPr="00C761E7">
        <w:rPr>
          <w:rFonts w:ascii="Times New Roman" w:hAnsi="Times New Roman" w:cs="Times New Roman"/>
          <w:sz w:val="20"/>
          <w:szCs w:val="20"/>
          <w:lang w:val="id-ID"/>
        </w:rPr>
        <w:t xml:space="preserve"> </w:t>
      </w:r>
      <w:proofErr w:type="gramStart"/>
      <w:r w:rsidRPr="00C761E7">
        <w:rPr>
          <w:rFonts w:ascii="Times New Roman" w:hAnsi="Times New Roman" w:cs="Times New Roman"/>
          <w:sz w:val="20"/>
          <w:szCs w:val="20"/>
        </w:rPr>
        <w:t xml:space="preserve">Menurut  </w:t>
      </w:r>
      <w:r w:rsidRPr="00C761E7">
        <w:rPr>
          <w:rFonts w:ascii="Times New Roman" w:hAnsi="Times New Roman" w:cs="Times New Roman"/>
          <w:color w:val="0000CC"/>
          <w:sz w:val="20"/>
          <w:szCs w:val="20"/>
        </w:rPr>
        <w:t>(</w:t>
      </w:r>
      <w:proofErr w:type="gramEnd"/>
      <w:r w:rsidRPr="00C761E7">
        <w:rPr>
          <w:rFonts w:ascii="Times New Roman" w:hAnsi="Times New Roman" w:cs="Times New Roman"/>
          <w:color w:val="0000CC"/>
          <w:sz w:val="20"/>
          <w:szCs w:val="20"/>
        </w:rPr>
        <w:t xml:space="preserve">Notoodmodjo 2010)  </w:t>
      </w:r>
      <w:r w:rsidRPr="00C761E7">
        <w:rPr>
          <w:rFonts w:ascii="Times New Roman" w:hAnsi="Times New Roman" w:cs="Times New Roman"/>
          <w:sz w:val="20"/>
          <w:szCs w:val="20"/>
        </w:rPr>
        <w:t xml:space="preserve">bahwa usia bisa mempengaruhi pola piker dan daya tangkap, dengan bertambahnya usia seseo berpengaruh pada pola pikir sehingga pengetahuan yang didapatkan akan semakin baik. </w:t>
      </w:r>
    </w:p>
    <w:p w14:paraId="08249AFB" w14:textId="77777777" w:rsidR="004A1451" w:rsidRPr="00C761E7" w:rsidRDefault="008E2D04"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Pada tabel berikutnya menunjukkan bahwa sebagian besar responden yaitu berjenis kelamin perempuan sebanyak 40 responden dengan persentase (74.1%) dan responden yang berjenis kelamin laki-laki sebanyak 14 responden dengan persentase (25.9%)</w:t>
      </w:r>
    </w:p>
    <w:p w14:paraId="7F5A32FF" w14:textId="77777777" w:rsidR="00E441D7" w:rsidRPr="00C761E7" w:rsidRDefault="008E2D04" w:rsidP="00C761E7">
      <w:pPr>
        <w:pStyle w:val="ListParagraph"/>
        <w:numPr>
          <w:ilvl w:val="1"/>
          <w:numId w:val="1"/>
        </w:numPr>
        <w:spacing w:after="0" w:line="240" w:lineRule="auto"/>
        <w:ind w:left="450" w:hanging="450"/>
        <w:rPr>
          <w:rFonts w:ascii="Times New Roman" w:hAnsi="Times New Roman" w:cs="Times New Roman"/>
          <w:b/>
          <w:sz w:val="20"/>
          <w:szCs w:val="20"/>
        </w:rPr>
      </w:pPr>
      <w:r w:rsidRPr="00C761E7">
        <w:rPr>
          <w:rFonts w:ascii="Times New Roman" w:hAnsi="Times New Roman" w:cs="Times New Roman"/>
          <w:b/>
          <w:sz w:val="20"/>
          <w:szCs w:val="20"/>
        </w:rPr>
        <w:t>Uji Normalitas</w:t>
      </w:r>
    </w:p>
    <w:p w14:paraId="0304F666" w14:textId="491CCA2B" w:rsidR="00E441D7" w:rsidRPr="00C761E7" w:rsidRDefault="00E441D7" w:rsidP="00C761E7">
      <w:pPr>
        <w:spacing w:after="0" w:line="240" w:lineRule="auto"/>
        <w:contextualSpacing/>
        <w:rPr>
          <w:rFonts w:ascii="Times New Roman" w:hAnsi="Times New Roman" w:cs="Times New Roman"/>
          <w:sz w:val="20"/>
          <w:szCs w:val="20"/>
        </w:rPr>
      </w:pPr>
      <w:r w:rsidRPr="00C761E7">
        <w:rPr>
          <w:rFonts w:ascii="Times New Roman" w:hAnsi="Times New Roman" w:cs="Times New Roman"/>
          <w:sz w:val="20"/>
          <w:szCs w:val="20"/>
        </w:rPr>
        <w:t xml:space="preserve">Setelah melakukan analisis data secara univariat, selanjutnya dilakukan uji normalitas data untuk mengetahui data yang diteliti apakah berdistribusi normal atau tidak berdistribusi normal. Uji normalitas dalam penelitian ini menggunakan uji </w:t>
      </w:r>
      <w:r w:rsidRPr="00C761E7">
        <w:rPr>
          <w:rFonts w:ascii="Times New Roman" w:hAnsi="Times New Roman" w:cs="Times New Roman"/>
          <w:i/>
          <w:sz w:val="20"/>
          <w:szCs w:val="20"/>
        </w:rPr>
        <w:t>Kolmogorov-Smirnov.</w:t>
      </w:r>
      <w:r w:rsidRPr="00C761E7">
        <w:rPr>
          <w:rFonts w:ascii="Times New Roman" w:hAnsi="Times New Roman" w:cs="Times New Roman"/>
          <w:sz w:val="20"/>
          <w:szCs w:val="20"/>
        </w:rPr>
        <w:t xml:space="preserve"> Alasan menggunakan uji </w:t>
      </w:r>
      <w:r w:rsidRPr="00C761E7">
        <w:rPr>
          <w:rFonts w:ascii="Times New Roman" w:hAnsi="Times New Roman" w:cs="Times New Roman"/>
          <w:i/>
          <w:sz w:val="20"/>
          <w:szCs w:val="20"/>
        </w:rPr>
        <w:t>Kolmogorov-Smirnov</w:t>
      </w:r>
      <w:r w:rsidRPr="00C761E7">
        <w:rPr>
          <w:rFonts w:ascii="Times New Roman" w:hAnsi="Times New Roman" w:cs="Times New Roman"/>
          <w:sz w:val="20"/>
          <w:szCs w:val="20"/>
        </w:rPr>
        <w:t xml:space="preserve"> karena jumlah responden lebih dari 50 yaitu dengan jumlah keseluruhan sebanyak 54 responden.</w:t>
      </w:r>
    </w:p>
    <w:p w14:paraId="706D4F70" w14:textId="77777777" w:rsidR="004A1451" w:rsidRPr="00C761E7" w:rsidRDefault="008E2D04" w:rsidP="00C761E7">
      <w:pPr>
        <w:pStyle w:val="ListParagraph"/>
        <w:spacing w:after="0" w:line="240" w:lineRule="auto"/>
        <w:ind w:left="1440"/>
        <w:jc w:val="center"/>
        <w:rPr>
          <w:rFonts w:ascii="Times New Roman" w:hAnsi="Times New Roman" w:cs="Times New Roman"/>
          <w:b/>
          <w:sz w:val="20"/>
          <w:szCs w:val="20"/>
        </w:rPr>
      </w:pPr>
      <w:r w:rsidRPr="00C761E7">
        <w:rPr>
          <w:rFonts w:ascii="Times New Roman" w:hAnsi="Times New Roman" w:cs="Times New Roman"/>
          <w:b/>
          <w:sz w:val="20"/>
          <w:szCs w:val="20"/>
        </w:rPr>
        <w:t>Tabel 2: Uji Normalitas pada Pre Test dan Post Test</w:t>
      </w:r>
    </w:p>
    <w:tbl>
      <w:tblPr>
        <w:tblStyle w:val="TableGrid"/>
        <w:tblW w:w="0" w:type="auto"/>
        <w:tblInd w:w="1440"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2394"/>
        <w:gridCol w:w="2344"/>
        <w:gridCol w:w="2470"/>
      </w:tblGrid>
      <w:tr w:rsidR="004A1451" w:rsidRPr="00C761E7" w14:paraId="15C2D372" w14:textId="77777777">
        <w:trPr>
          <w:trHeight w:val="367"/>
        </w:trPr>
        <w:tc>
          <w:tcPr>
            <w:tcW w:w="2394" w:type="dxa"/>
          </w:tcPr>
          <w:p w14:paraId="2C8D7839" w14:textId="77777777" w:rsidR="004A1451" w:rsidRPr="00C761E7" w:rsidRDefault="004A1451" w:rsidP="00C761E7">
            <w:pPr>
              <w:pStyle w:val="ListParagraph"/>
              <w:spacing w:after="0" w:line="240" w:lineRule="auto"/>
              <w:ind w:left="0"/>
              <w:rPr>
                <w:rFonts w:ascii="Times New Roman" w:hAnsi="Times New Roman" w:cs="Times New Roman"/>
                <w:sz w:val="20"/>
                <w:szCs w:val="20"/>
              </w:rPr>
            </w:pPr>
          </w:p>
        </w:tc>
        <w:tc>
          <w:tcPr>
            <w:tcW w:w="2344" w:type="dxa"/>
          </w:tcPr>
          <w:p w14:paraId="4A49E8EA" w14:textId="77777777" w:rsidR="004A1451" w:rsidRPr="00C761E7" w:rsidRDefault="008E2D04" w:rsidP="00C761E7">
            <w:pPr>
              <w:pStyle w:val="ListParagraph"/>
              <w:spacing w:after="0" w:line="240" w:lineRule="auto"/>
              <w:ind w:left="0"/>
              <w:jc w:val="center"/>
              <w:rPr>
                <w:rFonts w:ascii="Times New Roman" w:hAnsi="Times New Roman" w:cs="Times New Roman"/>
                <w:sz w:val="20"/>
                <w:szCs w:val="20"/>
              </w:rPr>
            </w:pPr>
            <w:r w:rsidRPr="00C761E7">
              <w:rPr>
                <w:rFonts w:ascii="Times New Roman" w:hAnsi="Times New Roman" w:cs="Times New Roman"/>
                <w:sz w:val="20"/>
                <w:szCs w:val="20"/>
              </w:rPr>
              <w:t>N</w:t>
            </w:r>
          </w:p>
        </w:tc>
        <w:tc>
          <w:tcPr>
            <w:tcW w:w="2470" w:type="dxa"/>
          </w:tcPr>
          <w:p w14:paraId="10793A6B" w14:textId="77777777" w:rsidR="004A1451" w:rsidRPr="00C761E7" w:rsidRDefault="008E2D04" w:rsidP="00C761E7">
            <w:pPr>
              <w:pStyle w:val="ListParagraph"/>
              <w:spacing w:after="0" w:line="240" w:lineRule="auto"/>
              <w:ind w:left="0"/>
              <w:jc w:val="center"/>
              <w:rPr>
                <w:rFonts w:ascii="Times New Roman" w:hAnsi="Times New Roman" w:cs="Times New Roman"/>
                <w:sz w:val="20"/>
                <w:szCs w:val="20"/>
              </w:rPr>
            </w:pPr>
            <w:r w:rsidRPr="00C761E7">
              <w:rPr>
                <w:rFonts w:ascii="Times New Roman" w:hAnsi="Times New Roman" w:cs="Times New Roman"/>
                <w:sz w:val="20"/>
                <w:szCs w:val="20"/>
              </w:rPr>
              <w:t>Asymp. Sig</w:t>
            </w:r>
          </w:p>
        </w:tc>
      </w:tr>
      <w:tr w:rsidR="004A1451" w:rsidRPr="00C761E7" w14:paraId="57C0A952" w14:textId="77777777">
        <w:trPr>
          <w:trHeight w:val="325"/>
        </w:trPr>
        <w:tc>
          <w:tcPr>
            <w:tcW w:w="2394" w:type="dxa"/>
            <w:tcBorders>
              <w:bottom w:val="single" w:sz="4" w:space="0" w:color="auto"/>
            </w:tcBorders>
          </w:tcPr>
          <w:p w14:paraId="6E367535" w14:textId="77777777" w:rsidR="004A1451" w:rsidRPr="00C761E7" w:rsidRDefault="008E2D04" w:rsidP="00C761E7">
            <w:pPr>
              <w:pStyle w:val="ListParagraph"/>
              <w:spacing w:after="0" w:line="240" w:lineRule="auto"/>
              <w:ind w:left="0"/>
              <w:rPr>
                <w:rFonts w:ascii="Times New Roman" w:hAnsi="Times New Roman" w:cs="Times New Roman"/>
                <w:sz w:val="20"/>
                <w:szCs w:val="20"/>
              </w:rPr>
            </w:pPr>
            <w:r w:rsidRPr="00C761E7">
              <w:rPr>
                <w:rFonts w:ascii="Times New Roman" w:hAnsi="Times New Roman" w:cs="Times New Roman"/>
                <w:sz w:val="20"/>
                <w:szCs w:val="20"/>
              </w:rPr>
              <w:t>Pre Test</w:t>
            </w:r>
          </w:p>
        </w:tc>
        <w:tc>
          <w:tcPr>
            <w:tcW w:w="2344" w:type="dxa"/>
            <w:tcBorders>
              <w:bottom w:val="single" w:sz="4" w:space="0" w:color="auto"/>
            </w:tcBorders>
          </w:tcPr>
          <w:p w14:paraId="3A3B6652" w14:textId="77777777" w:rsidR="004A1451" w:rsidRPr="00C761E7" w:rsidRDefault="008E2D04" w:rsidP="00C761E7">
            <w:pPr>
              <w:pStyle w:val="ListParagraph"/>
              <w:spacing w:after="0" w:line="240" w:lineRule="auto"/>
              <w:ind w:left="0"/>
              <w:jc w:val="center"/>
              <w:rPr>
                <w:rFonts w:ascii="Times New Roman" w:hAnsi="Times New Roman" w:cs="Times New Roman"/>
                <w:sz w:val="20"/>
                <w:szCs w:val="20"/>
              </w:rPr>
            </w:pPr>
            <w:r w:rsidRPr="00C761E7">
              <w:rPr>
                <w:rFonts w:ascii="Times New Roman" w:hAnsi="Times New Roman" w:cs="Times New Roman"/>
                <w:sz w:val="20"/>
                <w:szCs w:val="20"/>
              </w:rPr>
              <w:t>54</w:t>
            </w:r>
          </w:p>
        </w:tc>
        <w:tc>
          <w:tcPr>
            <w:tcW w:w="2470" w:type="dxa"/>
            <w:tcBorders>
              <w:bottom w:val="single" w:sz="4" w:space="0" w:color="auto"/>
            </w:tcBorders>
          </w:tcPr>
          <w:p w14:paraId="13D11934" w14:textId="77777777" w:rsidR="004A1451" w:rsidRPr="00C761E7" w:rsidRDefault="008E2D04" w:rsidP="00C761E7">
            <w:pPr>
              <w:pStyle w:val="ListParagraph"/>
              <w:spacing w:after="0" w:line="240" w:lineRule="auto"/>
              <w:ind w:left="0"/>
              <w:jc w:val="center"/>
              <w:rPr>
                <w:rFonts w:ascii="Times New Roman" w:hAnsi="Times New Roman" w:cs="Times New Roman"/>
                <w:sz w:val="20"/>
                <w:szCs w:val="20"/>
              </w:rPr>
            </w:pPr>
            <w:r w:rsidRPr="00C761E7">
              <w:rPr>
                <w:rFonts w:ascii="Times New Roman" w:hAnsi="Times New Roman" w:cs="Times New Roman"/>
                <w:sz w:val="20"/>
                <w:szCs w:val="20"/>
              </w:rPr>
              <w:t>0.001</w:t>
            </w:r>
          </w:p>
        </w:tc>
      </w:tr>
      <w:tr w:rsidR="004A1451" w:rsidRPr="00C761E7" w14:paraId="40ADEF8E" w14:textId="77777777">
        <w:trPr>
          <w:trHeight w:val="550"/>
        </w:trPr>
        <w:tc>
          <w:tcPr>
            <w:tcW w:w="2394" w:type="dxa"/>
            <w:tcBorders>
              <w:top w:val="single" w:sz="4" w:space="0" w:color="auto"/>
            </w:tcBorders>
          </w:tcPr>
          <w:p w14:paraId="152C88EE" w14:textId="77777777" w:rsidR="004A1451" w:rsidRPr="00C761E7" w:rsidRDefault="008E2D04" w:rsidP="00C761E7">
            <w:pPr>
              <w:pStyle w:val="ListParagraph"/>
              <w:spacing w:after="0" w:line="240" w:lineRule="auto"/>
              <w:ind w:left="0"/>
              <w:rPr>
                <w:rFonts w:ascii="Times New Roman" w:hAnsi="Times New Roman" w:cs="Times New Roman"/>
                <w:sz w:val="20"/>
                <w:szCs w:val="20"/>
              </w:rPr>
            </w:pPr>
            <w:r w:rsidRPr="00C761E7">
              <w:rPr>
                <w:rFonts w:ascii="Times New Roman" w:hAnsi="Times New Roman" w:cs="Times New Roman"/>
                <w:sz w:val="20"/>
                <w:szCs w:val="20"/>
              </w:rPr>
              <w:t>Post Test</w:t>
            </w:r>
          </w:p>
        </w:tc>
        <w:tc>
          <w:tcPr>
            <w:tcW w:w="2344" w:type="dxa"/>
            <w:tcBorders>
              <w:top w:val="single" w:sz="4" w:space="0" w:color="auto"/>
            </w:tcBorders>
          </w:tcPr>
          <w:p w14:paraId="688DD9A4" w14:textId="77777777" w:rsidR="004A1451" w:rsidRPr="00C761E7" w:rsidRDefault="008E2D04" w:rsidP="00C761E7">
            <w:pPr>
              <w:pStyle w:val="ListParagraph"/>
              <w:spacing w:after="0" w:line="240" w:lineRule="auto"/>
              <w:ind w:left="0"/>
              <w:jc w:val="center"/>
              <w:rPr>
                <w:rFonts w:ascii="Times New Roman" w:hAnsi="Times New Roman" w:cs="Times New Roman"/>
                <w:sz w:val="20"/>
                <w:szCs w:val="20"/>
              </w:rPr>
            </w:pPr>
            <w:r w:rsidRPr="00C761E7">
              <w:rPr>
                <w:rFonts w:ascii="Times New Roman" w:hAnsi="Times New Roman" w:cs="Times New Roman"/>
                <w:sz w:val="20"/>
                <w:szCs w:val="20"/>
              </w:rPr>
              <w:t>54</w:t>
            </w:r>
          </w:p>
        </w:tc>
        <w:tc>
          <w:tcPr>
            <w:tcW w:w="2470" w:type="dxa"/>
            <w:tcBorders>
              <w:top w:val="single" w:sz="4" w:space="0" w:color="auto"/>
            </w:tcBorders>
          </w:tcPr>
          <w:p w14:paraId="24E357D9" w14:textId="77777777" w:rsidR="004A1451" w:rsidRPr="00C761E7" w:rsidRDefault="008E2D04" w:rsidP="00C761E7">
            <w:pPr>
              <w:pStyle w:val="ListParagraph"/>
              <w:spacing w:after="0" w:line="240" w:lineRule="auto"/>
              <w:ind w:left="0"/>
              <w:jc w:val="center"/>
              <w:rPr>
                <w:rFonts w:ascii="Times New Roman" w:hAnsi="Times New Roman" w:cs="Times New Roman"/>
                <w:sz w:val="20"/>
                <w:szCs w:val="20"/>
              </w:rPr>
            </w:pPr>
            <w:r w:rsidRPr="00C761E7">
              <w:rPr>
                <w:rFonts w:ascii="Times New Roman" w:hAnsi="Times New Roman" w:cs="Times New Roman"/>
                <w:sz w:val="20"/>
                <w:szCs w:val="20"/>
              </w:rPr>
              <w:t>0.000</w:t>
            </w:r>
          </w:p>
        </w:tc>
      </w:tr>
    </w:tbl>
    <w:p w14:paraId="6BCBFE9D" w14:textId="77777777" w:rsidR="004A1451" w:rsidRPr="00C761E7" w:rsidRDefault="008E2D04" w:rsidP="00C761E7">
      <w:pPr>
        <w:spacing w:after="0" w:line="240" w:lineRule="auto"/>
        <w:ind w:left="720" w:firstLine="720"/>
        <w:contextualSpacing/>
        <w:rPr>
          <w:rFonts w:ascii="Times New Roman" w:hAnsi="Times New Roman" w:cs="Times New Roman"/>
          <w:i/>
          <w:iCs/>
          <w:sz w:val="20"/>
          <w:szCs w:val="20"/>
        </w:rPr>
      </w:pPr>
      <w:r w:rsidRPr="00C761E7">
        <w:rPr>
          <w:rFonts w:ascii="Times New Roman" w:hAnsi="Times New Roman" w:cs="Times New Roman"/>
          <w:i/>
          <w:sz w:val="20"/>
          <w:szCs w:val="20"/>
        </w:rPr>
        <w:t xml:space="preserve"> Sumber: Data Primer </w:t>
      </w:r>
      <w:r w:rsidRPr="00C761E7">
        <w:rPr>
          <w:rFonts w:ascii="Times New Roman" w:hAnsi="Times New Roman" w:cs="Times New Roman"/>
          <w:i/>
          <w:iCs/>
          <w:sz w:val="20"/>
          <w:szCs w:val="20"/>
        </w:rPr>
        <w:t>2020</w:t>
      </w:r>
    </w:p>
    <w:p w14:paraId="0BF3B9AF" w14:textId="77777777" w:rsidR="004A1451" w:rsidRPr="00C761E7" w:rsidRDefault="008E2D04"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Berdasarkan </w:t>
      </w:r>
      <w:r w:rsidRPr="00C761E7">
        <w:rPr>
          <w:rFonts w:ascii="Times New Roman" w:hAnsi="Times New Roman" w:cs="Times New Roman"/>
          <w:color w:val="0000FF"/>
          <w:sz w:val="20"/>
          <w:szCs w:val="20"/>
        </w:rPr>
        <w:t>Tabel 2</w:t>
      </w:r>
      <w:r w:rsidRPr="00C761E7">
        <w:rPr>
          <w:rFonts w:ascii="Times New Roman" w:hAnsi="Times New Roman" w:cs="Times New Roman"/>
          <w:sz w:val="20"/>
          <w:szCs w:val="20"/>
        </w:rPr>
        <w:t xml:space="preserve"> Hasil uji normalitas pre </w:t>
      </w:r>
      <w:proofErr w:type="gramStart"/>
      <w:r w:rsidRPr="00C761E7">
        <w:rPr>
          <w:rFonts w:ascii="Times New Roman" w:hAnsi="Times New Roman" w:cs="Times New Roman"/>
          <w:sz w:val="20"/>
          <w:szCs w:val="20"/>
        </w:rPr>
        <w:t>test  sebelum</w:t>
      </w:r>
      <w:proofErr w:type="gramEnd"/>
      <w:r w:rsidRPr="00C761E7">
        <w:rPr>
          <w:rFonts w:ascii="Times New Roman" w:hAnsi="Times New Roman" w:cs="Times New Roman"/>
          <w:sz w:val="20"/>
          <w:szCs w:val="20"/>
        </w:rPr>
        <w:t xml:space="preserve"> diberikan media ialah 0.001 dan sesudah diberikan media dan post test ialah 0,000. Maka dapat disimpulkan bahwa data tersebut tidak berdistribusi normal karena nilai pre test dan post test </w:t>
      </w:r>
      <w:proofErr w:type="gramStart"/>
      <w:r w:rsidRPr="00C761E7">
        <w:rPr>
          <w:rFonts w:ascii="Times New Roman" w:hAnsi="Times New Roman" w:cs="Times New Roman"/>
          <w:sz w:val="20"/>
          <w:szCs w:val="20"/>
        </w:rPr>
        <w:t>memiliki  jumlah</w:t>
      </w:r>
      <w:proofErr w:type="gramEnd"/>
      <w:r w:rsidRPr="00C761E7">
        <w:rPr>
          <w:rFonts w:ascii="Times New Roman" w:hAnsi="Times New Roman" w:cs="Times New Roman"/>
          <w:sz w:val="20"/>
          <w:szCs w:val="20"/>
        </w:rPr>
        <w:t xml:space="preserve"> nilai p  &lt;0.05.</w:t>
      </w:r>
    </w:p>
    <w:p w14:paraId="202730BD" w14:textId="77777777" w:rsidR="00E441D7" w:rsidRPr="00C761E7" w:rsidRDefault="008E2D04" w:rsidP="00C761E7">
      <w:pPr>
        <w:pStyle w:val="ListParagraph"/>
        <w:numPr>
          <w:ilvl w:val="1"/>
          <w:numId w:val="1"/>
        </w:numPr>
        <w:spacing w:after="0" w:line="240" w:lineRule="auto"/>
        <w:ind w:left="450" w:hanging="450"/>
        <w:rPr>
          <w:rFonts w:ascii="Times New Roman" w:hAnsi="Times New Roman" w:cs="Times New Roman"/>
          <w:b/>
          <w:sz w:val="20"/>
          <w:szCs w:val="20"/>
        </w:rPr>
      </w:pPr>
      <w:r w:rsidRPr="00C761E7">
        <w:rPr>
          <w:rFonts w:ascii="Times New Roman" w:hAnsi="Times New Roman" w:cs="Times New Roman"/>
          <w:b/>
          <w:sz w:val="20"/>
          <w:szCs w:val="20"/>
        </w:rPr>
        <w:t>Analisi Bivariat</w:t>
      </w:r>
    </w:p>
    <w:p w14:paraId="1A85850D" w14:textId="77777777" w:rsidR="00E441D7" w:rsidRPr="00C761E7" w:rsidRDefault="00E441D7" w:rsidP="00C761E7">
      <w:pPr>
        <w:pStyle w:val="ListParagraph"/>
        <w:widowControl w:val="0"/>
        <w:numPr>
          <w:ilvl w:val="0"/>
          <w:numId w:val="6"/>
        </w:numPr>
        <w:spacing w:after="0" w:line="240" w:lineRule="auto"/>
        <w:ind w:left="284" w:hanging="284"/>
        <w:jc w:val="both"/>
        <w:rPr>
          <w:rFonts w:ascii="Times New Roman" w:hAnsi="Times New Roman" w:cs="Times New Roman"/>
          <w:sz w:val="20"/>
          <w:szCs w:val="20"/>
        </w:rPr>
      </w:pPr>
      <w:r w:rsidRPr="00C761E7">
        <w:rPr>
          <w:rFonts w:ascii="Times New Roman" w:hAnsi="Times New Roman" w:cs="Times New Roman"/>
          <w:sz w:val="20"/>
          <w:szCs w:val="20"/>
        </w:rPr>
        <w:t>Kategorik tingkat pengetahuan</w:t>
      </w:r>
    </w:p>
    <w:p w14:paraId="0F4DF4A7" w14:textId="77777777" w:rsidR="004A1451" w:rsidRPr="00C761E7" w:rsidRDefault="00E441D7"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Setelah responden diberikan kuesioner pre test dan post test peneliti mengkategorikan tingkat pengetahuan responden sesuai dengan kriteria baik (76%-100%), cukup (56%-75%) dan kurang (&lt;55%).</w:t>
      </w:r>
    </w:p>
    <w:p w14:paraId="3CAF7599" w14:textId="77777777" w:rsidR="004A1451" w:rsidRPr="00C761E7" w:rsidRDefault="008E2D04" w:rsidP="00C761E7">
      <w:pPr>
        <w:spacing w:after="0" w:line="240" w:lineRule="auto"/>
        <w:contextualSpacing/>
        <w:jc w:val="center"/>
        <w:rPr>
          <w:rFonts w:ascii="Times New Roman" w:hAnsi="Times New Roman" w:cs="Times New Roman"/>
          <w:b/>
          <w:sz w:val="20"/>
          <w:szCs w:val="20"/>
        </w:rPr>
      </w:pPr>
      <w:r w:rsidRPr="00C761E7">
        <w:rPr>
          <w:rFonts w:ascii="Times New Roman" w:hAnsi="Times New Roman" w:cs="Times New Roman"/>
          <w:b/>
          <w:sz w:val="20"/>
          <w:szCs w:val="20"/>
        </w:rPr>
        <w:t xml:space="preserve">Tabel 3 Kategori Tingkat Pengetahuan sebelum dan sesudah diberikan Media Body Mapping </w:t>
      </w:r>
    </w:p>
    <w:p w14:paraId="323F3AA3" w14:textId="77777777" w:rsidR="004A1451" w:rsidRPr="00C761E7" w:rsidRDefault="008E2D04" w:rsidP="00C761E7">
      <w:pPr>
        <w:spacing w:after="0" w:line="240" w:lineRule="auto"/>
        <w:contextualSpacing/>
        <w:jc w:val="center"/>
        <w:rPr>
          <w:rFonts w:ascii="Times New Roman" w:hAnsi="Times New Roman" w:cs="Times New Roman"/>
          <w:b/>
          <w:sz w:val="20"/>
          <w:szCs w:val="20"/>
        </w:rPr>
      </w:pPr>
      <w:proofErr w:type="gramStart"/>
      <w:r w:rsidRPr="00C761E7">
        <w:rPr>
          <w:rFonts w:ascii="Times New Roman" w:hAnsi="Times New Roman" w:cs="Times New Roman"/>
          <w:b/>
          <w:sz w:val="20"/>
          <w:szCs w:val="20"/>
        </w:rPr>
        <w:t>tentang</w:t>
      </w:r>
      <w:proofErr w:type="gramEnd"/>
      <w:r w:rsidRPr="00C761E7">
        <w:rPr>
          <w:rFonts w:ascii="Times New Roman" w:hAnsi="Times New Roman" w:cs="Times New Roman"/>
          <w:b/>
          <w:sz w:val="20"/>
          <w:szCs w:val="20"/>
        </w:rPr>
        <w:t xml:space="preserve"> Organ Reproduksi dan Pencegahan Kekerasan Seksual</w:t>
      </w:r>
    </w:p>
    <w:tbl>
      <w:tblPr>
        <w:tblStyle w:val="TableGrid"/>
        <w:tblpPr w:leftFromText="180" w:rightFromText="180" w:vertAnchor="text" w:horzAnchor="margin" w:tblpXSpec="center" w:tblpY="293"/>
        <w:tblW w:w="0" w:type="auto"/>
        <w:tblLook w:val="04A0" w:firstRow="1" w:lastRow="0" w:firstColumn="1" w:lastColumn="0" w:noHBand="0" w:noVBand="1"/>
      </w:tblPr>
      <w:tblGrid>
        <w:gridCol w:w="2541"/>
        <w:gridCol w:w="993"/>
        <w:gridCol w:w="1259"/>
        <w:gridCol w:w="1155"/>
        <w:gridCol w:w="1293"/>
      </w:tblGrid>
      <w:tr w:rsidR="004A1451" w:rsidRPr="00C761E7" w14:paraId="77093A33" w14:textId="77777777">
        <w:trPr>
          <w:trHeight w:val="348"/>
        </w:trPr>
        <w:tc>
          <w:tcPr>
            <w:tcW w:w="2541" w:type="dxa"/>
            <w:vMerge w:val="restart"/>
            <w:tcBorders>
              <w:left w:val="nil"/>
              <w:right w:val="nil"/>
            </w:tcBorders>
          </w:tcPr>
          <w:p w14:paraId="3EB940B4" w14:textId="77777777" w:rsidR="004A1451" w:rsidRPr="00C761E7" w:rsidRDefault="004A1451" w:rsidP="00C761E7">
            <w:pPr>
              <w:pStyle w:val="ListParagraph"/>
              <w:spacing w:after="0" w:line="240" w:lineRule="auto"/>
              <w:ind w:left="0"/>
              <w:rPr>
                <w:rFonts w:ascii="Times New Roman" w:hAnsi="Times New Roman" w:cs="Times New Roman"/>
                <w:b/>
                <w:sz w:val="20"/>
                <w:szCs w:val="20"/>
              </w:rPr>
            </w:pPr>
          </w:p>
          <w:p w14:paraId="63F409C9" w14:textId="77777777" w:rsidR="004A1451" w:rsidRPr="00C761E7" w:rsidRDefault="008E2D04" w:rsidP="00C761E7">
            <w:pPr>
              <w:pStyle w:val="ListParagraph"/>
              <w:spacing w:after="0" w:line="240" w:lineRule="auto"/>
              <w:ind w:left="0"/>
              <w:jc w:val="center"/>
              <w:rPr>
                <w:rFonts w:ascii="Times New Roman" w:hAnsi="Times New Roman" w:cs="Times New Roman"/>
                <w:b/>
                <w:sz w:val="20"/>
                <w:szCs w:val="20"/>
              </w:rPr>
            </w:pPr>
            <w:r w:rsidRPr="00C761E7">
              <w:rPr>
                <w:rFonts w:ascii="Times New Roman" w:hAnsi="Times New Roman" w:cs="Times New Roman"/>
                <w:b/>
                <w:sz w:val="20"/>
                <w:szCs w:val="20"/>
              </w:rPr>
              <w:t>Pengetahuan</w:t>
            </w:r>
          </w:p>
        </w:tc>
        <w:tc>
          <w:tcPr>
            <w:tcW w:w="2252" w:type="dxa"/>
            <w:gridSpan w:val="2"/>
            <w:tcBorders>
              <w:left w:val="nil"/>
              <w:bottom w:val="single" w:sz="4" w:space="0" w:color="auto"/>
              <w:right w:val="nil"/>
            </w:tcBorders>
          </w:tcPr>
          <w:p w14:paraId="24286067" w14:textId="77777777" w:rsidR="004A1451" w:rsidRPr="00C761E7" w:rsidRDefault="008E2D04" w:rsidP="00C761E7">
            <w:pPr>
              <w:pStyle w:val="ListParagraph"/>
              <w:spacing w:after="0" w:line="240" w:lineRule="auto"/>
              <w:ind w:left="0"/>
              <w:rPr>
                <w:rFonts w:ascii="Times New Roman" w:hAnsi="Times New Roman" w:cs="Times New Roman"/>
                <w:b/>
                <w:sz w:val="20"/>
                <w:szCs w:val="20"/>
              </w:rPr>
            </w:pPr>
            <w:r w:rsidRPr="00C761E7">
              <w:rPr>
                <w:rFonts w:ascii="Times New Roman" w:hAnsi="Times New Roman" w:cs="Times New Roman"/>
                <w:b/>
                <w:sz w:val="20"/>
                <w:szCs w:val="20"/>
              </w:rPr>
              <w:t>Pre Test</w:t>
            </w:r>
          </w:p>
        </w:tc>
        <w:tc>
          <w:tcPr>
            <w:tcW w:w="2448" w:type="dxa"/>
            <w:gridSpan w:val="2"/>
            <w:tcBorders>
              <w:left w:val="nil"/>
              <w:bottom w:val="single" w:sz="4" w:space="0" w:color="auto"/>
              <w:right w:val="nil"/>
            </w:tcBorders>
          </w:tcPr>
          <w:p w14:paraId="3C0716FA" w14:textId="77777777" w:rsidR="004A1451" w:rsidRPr="00C761E7" w:rsidRDefault="008E2D04" w:rsidP="00C761E7">
            <w:pPr>
              <w:pStyle w:val="ListParagraph"/>
              <w:spacing w:after="0" w:line="240" w:lineRule="auto"/>
              <w:ind w:left="0"/>
              <w:rPr>
                <w:rFonts w:ascii="Times New Roman" w:hAnsi="Times New Roman" w:cs="Times New Roman"/>
                <w:b/>
                <w:sz w:val="20"/>
                <w:szCs w:val="20"/>
              </w:rPr>
            </w:pPr>
            <w:r w:rsidRPr="00C761E7">
              <w:rPr>
                <w:rFonts w:ascii="Times New Roman" w:hAnsi="Times New Roman" w:cs="Times New Roman"/>
                <w:b/>
                <w:sz w:val="20"/>
                <w:szCs w:val="20"/>
              </w:rPr>
              <w:t>Post test</w:t>
            </w:r>
          </w:p>
        </w:tc>
      </w:tr>
      <w:tr w:rsidR="004A1451" w:rsidRPr="00C761E7" w14:paraId="2AF1F41A" w14:textId="77777777">
        <w:trPr>
          <w:trHeight w:val="422"/>
        </w:trPr>
        <w:tc>
          <w:tcPr>
            <w:tcW w:w="2541" w:type="dxa"/>
            <w:vMerge/>
            <w:tcBorders>
              <w:left w:val="nil"/>
              <w:right w:val="nil"/>
            </w:tcBorders>
          </w:tcPr>
          <w:p w14:paraId="380ABE60" w14:textId="77777777" w:rsidR="004A1451" w:rsidRPr="00C761E7" w:rsidRDefault="004A1451" w:rsidP="00C761E7">
            <w:pPr>
              <w:pStyle w:val="ListParagraph"/>
              <w:spacing w:after="0" w:line="240" w:lineRule="auto"/>
              <w:ind w:left="0"/>
              <w:rPr>
                <w:rFonts w:ascii="Times New Roman" w:hAnsi="Times New Roman" w:cs="Times New Roman"/>
                <w:b/>
                <w:sz w:val="20"/>
                <w:szCs w:val="20"/>
              </w:rPr>
            </w:pPr>
          </w:p>
        </w:tc>
        <w:tc>
          <w:tcPr>
            <w:tcW w:w="993" w:type="dxa"/>
            <w:tcBorders>
              <w:top w:val="single" w:sz="4" w:space="0" w:color="auto"/>
              <w:left w:val="nil"/>
              <w:right w:val="nil"/>
            </w:tcBorders>
          </w:tcPr>
          <w:p w14:paraId="0F36287E" w14:textId="77777777" w:rsidR="004A1451" w:rsidRPr="00C761E7" w:rsidRDefault="008E2D04" w:rsidP="00C761E7">
            <w:pPr>
              <w:pStyle w:val="ListParagraph"/>
              <w:spacing w:after="0" w:line="240" w:lineRule="auto"/>
              <w:ind w:left="0"/>
              <w:jc w:val="center"/>
              <w:rPr>
                <w:rFonts w:ascii="Times New Roman" w:hAnsi="Times New Roman" w:cs="Times New Roman"/>
                <w:b/>
                <w:sz w:val="20"/>
                <w:szCs w:val="20"/>
              </w:rPr>
            </w:pPr>
            <w:r w:rsidRPr="00C761E7">
              <w:rPr>
                <w:rFonts w:ascii="Times New Roman" w:hAnsi="Times New Roman" w:cs="Times New Roman"/>
                <w:b/>
                <w:sz w:val="20"/>
                <w:szCs w:val="20"/>
              </w:rPr>
              <w:t>N</w:t>
            </w:r>
          </w:p>
        </w:tc>
        <w:tc>
          <w:tcPr>
            <w:tcW w:w="1259" w:type="dxa"/>
            <w:tcBorders>
              <w:top w:val="single" w:sz="4" w:space="0" w:color="auto"/>
              <w:left w:val="nil"/>
              <w:right w:val="nil"/>
            </w:tcBorders>
          </w:tcPr>
          <w:p w14:paraId="2BBC256B" w14:textId="77777777" w:rsidR="004A1451" w:rsidRPr="00C761E7" w:rsidRDefault="008E2D04" w:rsidP="00C761E7">
            <w:pPr>
              <w:pStyle w:val="ListParagraph"/>
              <w:spacing w:after="0" w:line="240" w:lineRule="auto"/>
              <w:ind w:left="0"/>
              <w:jc w:val="center"/>
              <w:rPr>
                <w:rFonts w:ascii="Times New Roman" w:hAnsi="Times New Roman" w:cs="Times New Roman"/>
                <w:b/>
                <w:sz w:val="20"/>
                <w:szCs w:val="20"/>
              </w:rPr>
            </w:pPr>
            <w:r w:rsidRPr="00C761E7">
              <w:rPr>
                <w:rFonts w:ascii="Times New Roman" w:hAnsi="Times New Roman" w:cs="Times New Roman"/>
                <w:b/>
                <w:sz w:val="20"/>
                <w:szCs w:val="20"/>
              </w:rPr>
              <w:t>%</w:t>
            </w:r>
          </w:p>
        </w:tc>
        <w:tc>
          <w:tcPr>
            <w:tcW w:w="1155" w:type="dxa"/>
            <w:tcBorders>
              <w:top w:val="single" w:sz="4" w:space="0" w:color="auto"/>
              <w:left w:val="nil"/>
              <w:right w:val="nil"/>
            </w:tcBorders>
          </w:tcPr>
          <w:p w14:paraId="6BF443D3" w14:textId="77777777" w:rsidR="004A1451" w:rsidRPr="00C761E7" w:rsidRDefault="008E2D04" w:rsidP="00C761E7">
            <w:pPr>
              <w:pStyle w:val="ListParagraph"/>
              <w:spacing w:after="0" w:line="240" w:lineRule="auto"/>
              <w:ind w:left="0"/>
              <w:jc w:val="center"/>
              <w:rPr>
                <w:rFonts w:ascii="Times New Roman" w:hAnsi="Times New Roman" w:cs="Times New Roman"/>
                <w:b/>
                <w:sz w:val="20"/>
                <w:szCs w:val="20"/>
              </w:rPr>
            </w:pPr>
            <w:r w:rsidRPr="00C761E7">
              <w:rPr>
                <w:rFonts w:ascii="Times New Roman" w:hAnsi="Times New Roman" w:cs="Times New Roman"/>
                <w:b/>
                <w:sz w:val="20"/>
                <w:szCs w:val="20"/>
              </w:rPr>
              <w:t>N</w:t>
            </w:r>
          </w:p>
        </w:tc>
        <w:tc>
          <w:tcPr>
            <w:tcW w:w="1293" w:type="dxa"/>
            <w:tcBorders>
              <w:top w:val="single" w:sz="4" w:space="0" w:color="auto"/>
              <w:left w:val="nil"/>
              <w:right w:val="nil"/>
            </w:tcBorders>
          </w:tcPr>
          <w:p w14:paraId="14DADA36" w14:textId="77777777" w:rsidR="004A1451" w:rsidRPr="00C761E7" w:rsidRDefault="008E2D04" w:rsidP="00C761E7">
            <w:pPr>
              <w:pStyle w:val="ListParagraph"/>
              <w:spacing w:after="0" w:line="240" w:lineRule="auto"/>
              <w:ind w:left="0"/>
              <w:jc w:val="center"/>
              <w:rPr>
                <w:rFonts w:ascii="Times New Roman" w:hAnsi="Times New Roman" w:cs="Times New Roman"/>
                <w:b/>
                <w:sz w:val="20"/>
                <w:szCs w:val="20"/>
              </w:rPr>
            </w:pPr>
            <w:r w:rsidRPr="00C761E7">
              <w:rPr>
                <w:rFonts w:ascii="Times New Roman" w:hAnsi="Times New Roman" w:cs="Times New Roman"/>
                <w:b/>
                <w:sz w:val="20"/>
                <w:szCs w:val="20"/>
              </w:rPr>
              <w:t>%</w:t>
            </w:r>
          </w:p>
        </w:tc>
      </w:tr>
      <w:tr w:rsidR="004A1451" w:rsidRPr="00C761E7" w14:paraId="0D222EC9" w14:textId="77777777">
        <w:trPr>
          <w:trHeight w:val="1163"/>
        </w:trPr>
        <w:tc>
          <w:tcPr>
            <w:tcW w:w="2541" w:type="dxa"/>
            <w:tcBorders>
              <w:left w:val="nil"/>
              <w:right w:val="nil"/>
            </w:tcBorders>
          </w:tcPr>
          <w:p w14:paraId="1F2E62E9" w14:textId="77777777" w:rsidR="004A1451" w:rsidRPr="00C761E7" w:rsidRDefault="008E2D04" w:rsidP="00C761E7">
            <w:pPr>
              <w:spacing w:after="0" w:line="240" w:lineRule="auto"/>
              <w:contextualSpacing/>
              <w:rPr>
                <w:rFonts w:ascii="Times New Roman" w:hAnsi="Times New Roman" w:cs="Times New Roman"/>
                <w:sz w:val="20"/>
                <w:szCs w:val="20"/>
              </w:rPr>
            </w:pPr>
            <w:r w:rsidRPr="00C761E7">
              <w:rPr>
                <w:rFonts w:ascii="Times New Roman" w:hAnsi="Times New Roman" w:cs="Times New Roman"/>
                <w:sz w:val="20"/>
                <w:szCs w:val="20"/>
              </w:rPr>
              <w:t xml:space="preserve">Baik (76%-100%) </w:t>
            </w:r>
          </w:p>
          <w:p w14:paraId="519559D6" w14:textId="77777777" w:rsidR="004A1451" w:rsidRPr="00C761E7" w:rsidRDefault="008E2D04" w:rsidP="00C761E7">
            <w:pPr>
              <w:spacing w:after="0" w:line="240" w:lineRule="auto"/>
              <w:contextualSpacing/>
              <w:rPr>
                <w:rFonts w:ascii="Times New Roman" w:hAnsi="Times New Roman" w:cs="Times New Roman"/>
                <w:sz w:val="20"/>
                <w:szCs w:val="20"/>
              </w:rPr>
            </w:pPr>
            <w:r w:rsidRPr="00C761E7">
              <w:rPr>
                <w:rFonts w:ascii="Times New Roman" w:hAnsi="Times New Roman" w:cs="Times New Roman"/>
                <w:sz w:val="20"/>
                <w:szCs w:val="20"/>
              </w:rPr>
              <w:t xml:space="preserve">Cukup (56%-75%) </w:t>
            </w:r>
          </w:p>
          <w:p w14:paraId="69A454BC" w14:textId="77777777" w:rsidR="004A1451" w:rsidRPr="00C761E7" w:rsidRDefault="008E2D04" w:rsidP="00C761E7">
            <w:pPr>
              <w:spacing w:after="0" w:line="240" w:lineRule="auto"/>
              <w:contextualSpacing/>
              <w:rPr>
                <w:rFonts w:ascii="Times New Roman" w:hAnsi="Times New Roman" w:cs="Times New Roman"/>
                <w:sz w:val="20"/>
                <w:szCs w:val="20"/>
              </w:rPr>
            </w:pPr>
            <w:r w:rsidRPr="00C761E7">
              <w:rPr>
                <w:rFonts w:ascii="Times New Roman" w:hAnsi="Times New Roman" w:cs="Times New Roman"/>
                <w:sz w:val="20"/>
                <w:szCs w:val="20"/>
              </w:rPr>
              <w:t>Kurang (&lt;55%)</w:t>
            </w:r>
          </w:p>
        </w:tc>
        <w:tc>
          <w:tcPr>
            <w:tcW w:w="993" w:type="dxa"/>
            <w:tcBorders>
              <w:left w:val="nil"/>
              <w:right w:val="nil"/>
            </w:tcBorders>
          </w:tcPr>
          <w:p w14:paraId="6053A303" w14:textId="77777777" w:rsidR="004A1451" w:rsidRPr="00C761E7" w:rsidRDefault="008E2D04" w:rsidP="00C761E7">
            <w:pPr>
              <w:pStyle w:val="ListParagraph"/>
              <w:spacing w:after="0" w:line="240" w:lineRule="auto"/>
              <w:ind w:left="0"/>
              <w:jc w:val="center"/>
              <w:rPr>
                <w:rFonts w:ascii="Times New Roman" w:hAnsi="Times New Roman" w:cs="Times New Roman"/>
                <w:sz w:val="20"/>
                <w:szCs w:val="20"/>
              </w:rPr>
            </w:pPr>
            <w:r w:rsidRPr="00C761E7">
              <w:rPr>
                <w:rFonts w:ascii="Times New Roman" w:hAnsi="Times New Roman" w:cs="Times New Roman"/>
                <w:sz w:val="20"/>
                <w:szCs w:val="20"/>
              </w:rPr>
              <w:t>14</w:t>
            </w:r>
          </w:p>
          <w:p w14:paraId="03A18774" w14:textId="77777777" w:rsidR="004A1451" w:rsidRPr="00C761E7" w:rsidRDefault="004A1451" w:rsidP="00C761E7">
            <w:pPr>
              <w:pStyle w:val="ListParagraph"/>
              <w:spacing w:after="0" w:line="240" w:lineRule="auto"/>
              <w:ind w:left="0"/>
              <w:jc w:val="center"/>
              <w:rPr>
                <w:rFonts w:ascii="Times New Roman" w:hAnsi="Times New Roman" w:cs="Times New Roman"/>
                <w:sz w:val="20"/>
                <w:szCs w:val="20"/>
              </w:rPr>
            </w:pPr>
          </w:p>
          <w:p w14:paraId="66D62D0D" w14:textId="77777777" w:rsidR="004A1451" w:rsidRPr="00C761E7" w:rsidRDefault="008E2D04" w:rsidP="00C761E7">
            <w:pPr>
              <w:pStyle w:val="ListParagraph"/>
              <w:spacing w:after="0" w:line="240" w:lineRule="auto"/>
              <w:ind w:left="0"/>
              <w:jc w:val="center"/>
              <w:rPr>
                <w:rFonts w:ascii="Times New Roman" w:hAnsi="Times New Roman" w:cs="Times New Roman"/>
                <w:sz w:val="20"/>
                <w:szCs w:val="20"/>
              </w:rPr>
            </w:pPr>
            <w:r w:rsidRPr="00C761E7">
              <w:rPr>
                <w:rFonts w:ascii="Times New Roman" w:hAnsi="Times New Roman" w:cs="Times New Roman"/>
                <w:sz w:val="20"/>
                <w:szCs w:val="20"/>
              </w:rPr>
              <w:t>34</w:t>
            </w:r>
          </w:p>
          <w:p w14:paraId="418B499A" w14:textId="77777777" w:rsidR="004A1451" w:rsidRPr="00C761E7" w:rsidRDefault="008E2D04" w:rsidP="00C761E7">
            <w:pPr>
              <w:pStyle w:val="ListParagraph"/>
              <w:spacing w:after="0" w:line="240" w:lineRule="auto"/>
              <w:ind w:left="0"/>
              <w:jc w:val="center"/>
              <w:rPr>
                <w:rFonts w:ascii="Times New Roman" w:hAnsi="Times New Roman" w:cs="Times New Roman"/>
                <w:sz w:val="20"/>
                <w:szCs w:val="20"/>
              </w:rPr>
            </w:pPr>
            <w:r w:rsidRPr="00C761E7">
              <w:rPr>
                <w:rFonts w:ascii="Times New Roman" w:hAnsi="Times New Roman" w:cs="Times New Roman"/>
                <w:sz w:val="20"/>
                <w:szCs w:val="20"/>
              </w:rPr>
              <w:t>6</w:t>
            </w:r>
          </w:p>
        </w:tc>
        <w:tc>
          <w:tcPr>
            <w:tcW w:w="1259" w:type="dxa"/>
            <w:tcBorders>
              <w:left w:val="nil"/>
              <w:right w:val="nil"/>
            </w:tcBorders>
          </w:tcPr>
          <w:p w14:paraId="179378C8" w14:textId="77777777" w:rsidR="004A1451" w:rsidRPr="00C761E7" w:rsidRDefault="008E2D04" w:rsidP="00C761E7">
            <w:pPr>
              <w:pStyle w:val="ListParagraph"/>
              <w:spacing w:after="0" w:line="240" w:lineRule="auto"/>
              <w:ind w:left="0"/>
              <w:jc w:val="center"/>
              <w:rPr>
                <w:rFonts w:ascii="Times New Roman" w:hAnsi="Times New Roman" w:cs="Times New Roman"/>
                <w:sz w:val="20"/>
                <w:szCs w:val="20"/>
              </w:rPr>
            </w:pPr>
            <w:r w:rsidRPr="00C761E7">
              <w:rPr>
                <w:rFonts w:ascii="Times New Roman" w:hAnsi="Times New Roman" w:cs="Times New Roman"/>
                <w:sz w:val="20"/>
                <w:szCs w:val="20"/>
              </w:rPr>
              <w:t>25.9</w:t>
            </w:r>
          </w:p>
          <w:p w14:paraId="0F8D5059" w14:textId="77777777" w:rsidR="004A1451" w:rsidRPr="00C761E7" w:rsidRDefault="004A1451" w:rsidP="00C761E7">
            <w:pPr>
              <w:pStyle w:val="ListParagraph"/>
              <w:spacing w:after="0" w:line="240" w:lineRule="auto"/>
              <w:ind w:left="0"/>
              <w:jc w:val="center"/>
              <w:rPr>
                <w:rFonts w:ascii="Times New Roman" w:hAnsi="Times New Roman" w:cs="Times New Roman"/>
                <w:sz w:val="20"/>
                <w:szCs w:val="20"/>
              </w:rPr>
            </w:pPr>
          </w:p>
          <w:p w14:paraId="3B5028F2" w14:textId="77777777" w:rsidR="004A1451" w:rsidRPr="00C761E7" w:rsidRDefault="008E2D04" w:rsidP="00C761E7">
            <w:pPr>
              <w:pStyle w:val="ListParagraph"/>
              <w:spacing w:after="0" w:line="240" w:lineRule="auto"/>
              <w:ind w:left="0"/>
              <w:jc w:val="center"/>
              <w:rPr>
                <w:rFonts w:ascii="Times New Roman" w:hAnsi="Times New Roman" w:cs="Times New Roman"/>
                <w:sz w:val="20"/>
                <w:szCs w:val="20"/>
              </w:rPr>
            </w:pPr>
            <w:r w:rsidRPr="00C761E7">
              <w:rPr>
                <w:rFonts w:ascii="Times New Roman" w:hAnsi="Times New Roman" w:cs="Times New Roman"/>
                <w:sz w:val="20"/>
                <w:szCs w:val="20"/>
              </w:rPr>
              <w:t>63.0</w:t>
            </w:r>
          </w:p>
          <w:p w14:paraId="0D3F91C0" w14:textId="77777777" w:rsidR="004A1451" w:rsidRPr="00C761E7" w:rsidRDefault="008E2D04" w:rsidP="00C761E7">
            <w:pPr>
              <w:pStyle w:val="ListParagraph"/>
              <w:spacing w:after="0" w:line="240" w:lineRule="auto"/>
              <w:ind w:left="0"/>
              <w:jc w:val="center"/>
              <w:rPr>
                <w:rFonts w:ascii="Times New Roman" w:hAnsi="Times New Roman" w:cs="Times New Roman"/>
                <w:sz w:val="20"/>
                <w:szCs w:val="20"/>
              </w:rPr>
            </w:pPr>
            <w:r w:rsidRPr="00C761E7">
              <w:rPr>
                <w:rFonts w:ascii="Times New Roman" w:hAnsi="Times New Roman" w:cs="Times New Roman"/>
                <w:sz w:val="20"/>
                <w:szCs w:val="20"/>
              </w:rPr>
              <w:t>11.1</w:t>
            </w:r>
          </w:p>
        </w:tc>
        <w:tc>
          <w:tcPr>
            <w:tcW w:w="1155" w:type="dxa"/>
            <w:tcBorders>
              <w:left w:val="nil"/>
              <w:right w:val="nil"/>
            </w:tcBorders>
          </w:tcPr>
          <w:p w14:paraId="5AC73150" w14:textId="77777777" w:rsidR="004A1451" w:rsidRPr="00C761E7" w:rsidRDefault="008E2D04" w:rsidP="00C761E7">
            <w:pPr>
              <w:pStyle w:val="ListParagraph"/>
              <w:spacing w:after="0" w:line="240" w:lineRule="auto"/>
              <w:ind w:left="0"/>
              <w:jc w:val="center"/>
              <w:rPr>
                <w:rFonts w:ascii="Times New Roman" w:hAnsi="Times New Roman" w:cs="Times New Roman"/>
                <w:sz w:val="20"/>
                <w:szCs w:val="20"/>
              </w:rPr>
            </w:pPr>
            <w:r w:rsidRPr="00C761E7">
              <w:rPr>
                <w:rFonts w:ascii="Times New Roman" w:hAnsi="Times New Roman" w:cs="Times New Roman"/>
                <w:sz w:val="20"/>
                <w:szCs w:val="20"/>
              </w:rPr>
              <w:t>50</w:t>
            </w:r>
          </w:p>
          <w:p w14:paraId="26BBBD9B" w14:textId="77777777" w:rsidR="004A1451" w:rsidRPr="00C761E7" w:rsidRDefault="004A1451" w:rsidP="00C761E7">
            <w:pPr>
              <w:pStyle w:val="ListParagraph"/>
              <w:spacing w:after="0" w:line="240" w:lineRule="auto"/>
              <w:ind w:left="0"/>
              <w:jc w:val="center"/>
              <w:rPr>
                <w:rFonts w:ascii="Times New Roman" w:hAnsi="Times New Roman" w:cs="Times New Roman"/>
                <w:sz w:val="20"/>
                <w:szCs w:val="20"/>
              </w:rPr>
            </w:pPr>
          </w:p>
          <w:p w14:paraId="0B659A3C" w14:textId="77777777" w:rsidR="004A1451" w:rsidRPr="00C761E7" w:rsidRDefault="008E2D04" w:rsidP="00C761E7">
            <w:pPr>
              <w:pStyle w:val="ListParagraph"/>
              <w:spacing w:after="0" w:line="240" w:lineRule="auto"/>
              <w:ind w:left="0"/>
              <w:jc w:val="center"/>
              <w:rPr>
                <w:rFonts w:ascii="Times New Roman" w:hAnsi="Times New Roman" w:cs="Times New Roman"/>
                <w:sz w:val="20"/>
                <w:szCs w:val="20"/>
              </w:rPr>
            </w:pPr>
            <w:r w:rsidRPr="00C761E7">
              <w:rPr>
                <w:rFonts w:ascii="Times New Roman" w:hAnsi="Times New Roman" w:cs="Times New Roman"/>
                <w:sz w:val="20"/>
                <w:szCs w:val="20"/>
              </w:rPr>
              <w:t>3</w:t>
            </w:r>
          </w:p>
          <w:p w14:paraId="53DAA8BE" w14:textId="77777777" w:rsidR="004A1451" w:rsidRPr="00C761E7" w:rsidRDefault="008E2D04" w:rsidP="00C761E7">
            <w:pPr>
              <w:pStyle w:val="ListParagraph"/>
              <w:spacing w:after="0" w:line="240" w:lineRule="auto"/>
              <w:ind w:left="0"/>
              <w:jc w:val="center"/>
              <w:rPr>
                <w:rFonts w:ascii="Times New Roman" w:hAnsi="Times New Roman" w:cs="Times New Roman"/>
                <w:sz w:val="20"/>
                <w:szCs w:val="20"/>
              </w:rPr>
            </w:pPr>
            <w:r w:rsidRPr="00C761E7">
              <w:rPr>
                <w:rFonts w:ascii="Times New Roman" w:hAnsi="Times New Roman" w:cs="Times New Roman"/>
                <w:sz w:val="20"/>
                <w:szCs w:val="20"/>
              </w:rPr>
              <w:t>1</w:t>
            </w:r>
          </w:p>
        </w:tc>
        <w:tc>
          <w:tcPr>
            <w:tcW w:w="1293" w:type="dxa"/>
            <w:tcBorders>
              <w:left w:val="nil"/>
              <w:right w:val="nil"/>
            </w:tcBorders>
          </w:tcPr>
          <w:p w14:paraId="06885CAA" w14:textId="77777777" w:rsidR="004A1451" w:rsidRPr="00C761E7" w:rsidRDefault="008E2D04" w:rsidP="00C761E7">
            <w:pPr>
              <w:spacing w:after="0" w:line="240" w:lineRule="auto"/>
              <w:contextualSpacing/>
              <w:jc w:val="center"/>
              <w:rPr>
                <w:rFonts w:ascii="Times New Roman" w:hAnsi="Times New Roman" w:cs="Times New Roman"/>
                <w:sz w:val="20"/>
                <w:szCs w:val="20"/>
              </w:rPr>
            </w:pPr>
            <w:r w:rsidRPr="00C761E7">
              <w:rPr>
                <w:rFonts w:ascii="Times New Roman" w:hAnsi="Times New Roman" w:cs="Times New Roman"/>
                <w:sz w:val="20"/>
                <w:szCs w:val="20"/>
              </w:rPr>
              <w:t xml:space="preserve">92.6                                  </w:t>
            </w:r>
          </w:p>
          <w:p w14:paraId="38579EDB" w14:textId="77777777" w:rsidR="004A1451" w:rsidRPr="00C761E7" w:rsidRDefault="008E2D04" w:rsidP="00C761E7">
            <w:pPr>
              <w:pStyle w:val="ListParagraph"/>
              <w:spacing w:after="0" w:line="240" w:lineRule="auto"/>
              <w:ind w:left="0"/>
              <w:jc w:val="center"/>
              <w:rPr>
                <w:rFonts w:ascii="Times New Roman" w:hAnsi="Times New Roman" w:cs="Times New Roman"/>
                <w:sz w:val="20"/>
                <w:szCs w:val="20"/>
              </w:rPr>
            </w:pPr>
            <w:r w:rsidRPr="00C761E7">
              <w:rPr>
                <w:rFonts w:ascii="Times New Roman" w:hAnsi="Times New Roman" w:cs="Times New Roman"/>
                <w:sz w:val="20"/>
                <w:szCs w:val="20"/>
              </w:rPr>
              <w:t>5.6</w:t>
            </w:r>
          </w:p>
          <w:p w14:paraId="1475FAC6" w14:textId="77777777" w:rsidR="004A1451" w:rsidRPr="00C761E7" w:rsidRDefault="008E2D04" w:rsidP="00C761E7">
            <w:pPr>
              <w:pStyle w:val="ListParagraph"/>
              <w:spacing w:after="0" w:line="240" w:lineRule="auto"/>
              <w:ind w:left="0"/>
              <w:jc w:val="center"/>
              <w:rPr>
                <w:rFonts w:ascii="Times New Roman" w:hAnsi="Times New Roman" w:cs="Times New Roman"/>
                <w:sz w:val="20"/>
                <w:szCs w:val="20"/>
              </w:rPr>
            </w:pPr>
            <w:r w:rsidRPr="00C761E7">
              <w:rPr>
                <w:rFonts w:ascii="Times New Roman" w:hAnsi="Times New Roman" w:cs="Times New Roman"/>
                <w:sz w:val="20"/>
                <w:szCs w:val="20"/>
              </w:rPr>
              <w:t>1.9</w:t>
            </w:r>
          </w:p>
        </w:tc>
      </w:tr>
      <w:tr w:rsidR="004A1451" w:rsidRPr="00C761E7" w14:paraId="7A1E7624" w14:textId="77777777">
        <w:trPr>
          <w:trHeight w:val="290"/>
        </w:trPr>
        <w:tc>
          <w:tcPr>
            <w:tcW w:w="2541" w:type="dxa"/>
            <w:tcBorders>
              <w:left w:val="nil"/>
              <w:right w:val="nil"/>
            </w:tcBorders>
          </w:tcPr>
          <w:p w14:paraId="736998FA" w14:textId="77777777" w:rsidR="004A1451" w:rsidRPr="00C761E7" w:rsidRDefault="008E2D04" w:rsidP="00C761E7">
            <w:pPr>
              <w:spacing w:after="0" w:line="240" w:lineRule="auto"/>
              <w:contextualSpacing/>
              <w:jc w:val="center"/>
              <w:rPr>
                <w:rFonts w:ascii="Times New Roman" w:hAnsi="Times New Roman" w:cs="Times New Roman"/>
                <w:sz w:val="20"/>
                <w:szCs w:val="20"/>
              </w:rPr>
            </w:pPr>
            <w:r w:rsidRPr="00C761E7">
              <w:rPr>
                <w:rFonts w:ascii="Times New Roman" w:hAnsi="Times New Roman" w:cs="Times New Roman"/>
                <w:sz w:val="20"/>
                <w:szCs w:val="20"/>
              </w:rPr>
              <w:t>Total</w:t>
            </w:r>
          </w:p>
        </w:tc>
        <w:tc>
          <w:tcPr>
            <w:tcW w:w="993" w:type="dxa"/>
            <w:tcBorders>
              <w:left w:val="nil"/>
              <w:right w:val="nil"/>
            </w:tcBorders>
          </w:tcPr>
          <w:p w14:paraId="351EA55C" w14:textId="77777777" w:rsidR="004A1451" w:rsidRPr="00C761E7" w:rsidRDefault="008E2D04" w:rsidP="00C761E7">
            <w:pPr>
              <w:spacing w:after="0" w:line="240" w:lineRule="auto"/>
              <w:contextualSpacing/>
              <w:jc w:val="center"/>
              <w:rPr>
                <w:rFonts w:ascii="Times New Roman" w:hAnsi="Times New Roman" w:cs="Times New Roman"/>
                <w:sz w:val="20"/>
                <w:szCs w:val="20"/>
              </w:rPr>
            </w:pPr>
            <w:r w:rsidRPr="00C761E7">
              <w:rPr>
                <w:rFonts w:ascii="Times New Roman" w:hAnsi="Times New Roman" w:cs="Times New Roman"/>
                <w:sz w:val="20"/>
                <w:szCs w:val="20"/>
              </w:rPr>
              <w:t>54</w:t>
            </w:r>
          </w:p>
        </w:tc>
        <w:tc>
          <w:tcPr>
            <w:tcW w:w="1259" w:type="dxa"/>
            <w:tcBorders>
              <w:left w:val="nil"/>
              <w:right w:val="nil"/>
            </w:tcBorders>
          </w:tcPr>
          <w:p w14:paraId="73BA7BAE" w14:textId="77777777" w:rsidR="004A1451" w:rsidRPr="00C761E7" w:rsidRDefault="008E2D04" w:rsidP="00C761E7">
            <w:pPr>
              <w:spacing w:after="0" w:line="240" w:lineRule="auto"/>
              <w:contextualSpacing/>
              <w:jc w:val="center"/>
              <w:rPr>
                <w:rFonts w:ascii="Times New Roman" w:hAnsi="Times New Roman" w:cs="Times New Roman"/>
                <w:sz w:val="20"/>
                <w:szCs w:val="20"/>
              </w:rPr>
            </w:pPr>
            <w:r w:rsidRPr="00C761E7">
              <w:rPr>
                <w:rFonts w:ascii="Times New Roman" w:hAnsi="Times New Roman" w:cs="Times New Roman"/>
                <w:sz w:val="20"/>
                <w:szCs w:val="20"/>
              </w:rPr>
              <w:t>100</w:t>
            </w:r>
          </w:p>
        </w:tc>
        <w:tc>
          <w:tcPr>
            <w:tcW w:w="1155" w:type="dxa"/>
            <w:tcBorders>
              <w:left w:val="nil"/>
              <w:right w:val="nil"/>
            </w:tcBorders>
          </w:tcPr>
          <w:p w14:paraId="5427CA6E" w14:textId="77777777" w:rsidR="004A1451" w:rsidRPr="00C761E7" w:rsidRDefault="008E2D04" w:rsidP="00C761E7">
            <w:pPr>
              <w:spacing w:after="0" w:line="240" w:lineRule="auto"/>
              <w:contextualSpacing/>
              <w:jc w:val="center"/>
              <w:rPr>
                <w:rFonts w:ascii="Times New Roman" w:hAnsi="Times New Roman" w:cs="Times New Roman"/>
                <w:sz w:val="20"/>
                <w:szCs w:val="20"/>
              </w:rPr>
            </w:pPr>
            <w:r w:rsidRPr="00C761E7">
              <w:rPr>
                <w:rFonts w:ascii="Times New Roman" w:hAnsi="Times New Roman" w:cs="Times New Roman"/>
                <w:sz w:val="20"/>
                <w:szCs w:val="20"/>
              </w:rPr>
              <w:t>54</w:t>
            </w:r>
          </w:p>
        </w:tc>
        <w:tc>
          <w:tcPr>
            <w:tcW w:w="1293" w:type="dxa"/>
            <w:tcBorders>
              <w:left w:val="nil"/>
              <w:right w:val="nil"/>
            </w:tcBorders>
          </w:tcPr>
          <w:p w14:paraId="158DC07F" w14:textId="77777777" w:rsidR="004A1451" w:rsidRPr="00C761E7" w:rsidRDefault="008E2D04" w:rsidP="00C761E7">
            <w:pPr>
              <w:spacing w:after="0" w:line="240" w:lineRule="auto"/>
              <w:contextualSpacing/>
              <w:jc w:val="center"/>
              <w:rPr>
                <w:rFonts w:ascii="Times New Roman" w:hAnsi="Times New Roman" w:cs="Times New Roman"/>
                <w:sz w:val="20"/>
                <w:szCs w:val="20"/>
              </w:rPr>
            </w:pPr>
            <w:r w:rsidRPr="00C761E7">
              <w:rPr>
                <w:rFonts w:ascii="Times New Roman" w:hAnsi="Times New Roman" w:cs="Times New Roman"/>
                <w:sz w:val="20"/>
                <w:szCs w:val="20"/>
              </w:rPr>
              <w:t>100</w:t>
            </w:r>
          </w:p>
        </w:tc>
      </w:tr>
    </w:tbl>
    <w:p w14:paraId="7DA73125" w14:textId="77777777" w:rsidR="004A1451" w:rsidRPr="00C761E7" w:rsidRDefault="004A1451" w:rsidP="00C761E7">
      <w:pPr>
        <w:spacing w:after="0" w:line="240" w:lineRule="auto"/>
        <w:contextualSpacing/>
        <w:jc w:val="center"/>
        <w:rPr>
          <w:rFonts w:ascii="Times New Roman" w:hAnsi="Times New Roman" w:cs="Times New Roman"/>
          <w:b/>
          <w:sz w:val="20"/>
          <w:szCs w:val="20"/>
        </w:rPr>
      </w:pPr>
    </w:p>
    <w:p w14:paraId="12155234" w14:textId="77777777" w:rsidR="004A1451" w:rsidRPr="00C761E7" w:rsidRDefault="004A1451" w:rsidP="00C761E7">
      <w:pPr>
        <w:spacing w:after="0" w:line="240" w:lineRule="auto"/>
        <w:contextualSpacing/>
        <w:jc w:val="center"/>
        <w:rPr>
          <w:rFonts w:ascii="Times New Roman" w:hAnsi="Times New Roman" w:cs="Times New Roman"/>
          <w:b/>
          <w:sz w:val="20"/>
          <w:szCs w:val="20"/>
        </w:rPr>
      </w:pPr>
    </w:p>
    <w:p w14:paraId="56FF4ECF" w14:textId="77777777" w:rsidR="004A1451" w:rsidRPr="00C761E7" w:rsidRDefault="008E2D04" w:rsidP="00C761E7">
      <w:pPr>
        <w:spacing w:after="0" w:line="240" w:lineRule="auto"/>
        <w:ind w:left="720" w:firstLine="720"/>
        <w:contextualSpacing/>
        <w:rPr>
          <w:rFonts w:ascii="Times New Roman" w:hAnsi="Times New Roman" w:cs="Times New Roman"/>
          <w:i/>
          <w:sz w:val="20"/>
          <w:szCs w:val="20"/>
        </w:rPr>
      </w:pPr>
      <w:r w:rsidRPr="00C761E7">
        <w:rPr>
          <w:rFonts w:ascii="Times New Roman" w:hAnsi="Times New Roman" w:cs="Times New Roman"/>
          <w:i/>
          <w:sz w:val="20"/>
          <w:szCs w:val="20"/>
        </w:rPr>
        <w:t xml:space="preserve">         </w:t>
      </w:r>
    </w:p>
    <w:p w14:paraId="1B7F44B3" w14:textId="77777777" w:rsidR="004A1451" w:rsidRPr="00C761E7" w:rsidRDefault="004A1451" w:rsidP="00C761E7">
      <w:pPr>
        <w:spacing w:after="0" w:line="240" w:lineRule="auto"/>
        <w:ind w:left="1710"/>
        <w:contextualSpacing/>
        <w:rPr>
          <w:rFonts w:ascii="Times New Roman" w:hAnsi="Times New Roman" w:cs="Times New Roman"/>
          <w:sz w:val="20"/>
          <w:szCs w:val="20"/>
        </w:rPr>
      </w:pPr>
    </w:p>
    <w:p w14:paraId="7C7B5746" w14:textId="77777777" w:rsidR="004A1451" w:rsidRPr="00C761E7" w:rsidRDefault="004A1451" w:rsidP="00C761E7">
      <w:pPr>
        <w:spacing w:after="0" w:line="240" w:lineRule="auto"/>
        <w:ind w:left="1710"/>
        <w:contextualSpacing/>
        <w:rPr>
          <w:rFonts w:ascii="Times New Roman" w:hAnsi="Times New Roman" w:cs="Times New Roman"/>
          <w:sz w:val="20"/>
          <w:szCs w:val="20"/>
        </w:rPr>
      </w:pPr>
    </w:p>
    <w:p w14:paraId="22D006E0" w14:textId="77777777" w:rsidR="004A1451" w:rsidRPr="00C761E7" w:rsidRDefault="004A1451" w:rsidP="00C761E7">
      <w:pPr>
        <w:spacing w:after="0" w:line="240" w:lineRule="auto"/>
        <w:ind w:left="1710"/>
        <w:contextualSpacing/>
        <w:rPr>
          <w:rFonts w:ascii="Times New Roman" w:hAnsi="Times New Roman" w:cs="Times New Roman"/>
          <w:sz w:val="20"/>
          <w:szCs w:val="20"/>
        </w:rPr>
      </w:pPr>
    </w:p>
    <w:p w14:paraId="21A48F53" w14:textId="77777777" w:rsidR="004A1451" w:rsidRPr="00C761E7" w:rsidRDefault="004A1451" w:rsidP="00C761E7">
      <w:pPr>
        <w:spacing w:after="0" w:line="240" w:lineRule="auto"/>
        <w:ind w:left="1710"/>
        <w:contextualSpacing/>
        <w:rPr>
          <w:rFonts w:ascii="Times New Roman" w:hAnsi="Times New Roman" w:cs="Times New Roman"/>
          <w:sz w:val="20"/>
          <w:szCs w:val="20"/>
        </w:rPr>
      </w:pPr>
    </w:p>
    <w:p w14:paraId="411B35B9" w14:textId="77777777" w:rsidR="004A1451" w:rsidRPr="00C761E7" w:rsidRDefault="004A1451" w:rsidP="00C761E7">
      <w:pPr>
        <w:spacing w:after="0" w:line="240" w:lineRule="auto"/>
        <w:ind w:left="1710"/>
        <w:contextualSpacing/>
        <w:rPr>
          <w:rFonts w:ascii="Times New Roman" w:hAnsi="Times New Roman" w:cs="Times New Roman"/>
          <w:sz w:val="20"/>
          <w:szCs w:val="20"/>
        </w:rPr>
      </w:pPr>
    </w:p>
    <w:p w14:paraId="4BE8DA7D" w14:textId="77777777" w:rsidR="004A1451" w:rsidRPr="00C761E7" w:rsidRDefault="004A1451" w:rsidP="00C761E7">
      <w:pPr>
        <w:spacing w:after="0" w:line="240" w:lineRule="auto"/>
        <w:ind w:left="1710"/>
        <w:contextualSpacing/>
        <w:rPr>
          <w:rFonts w:ascii="Times New Roman" w:hAnsi="Times New Roman" w:cs="Times New Roman"/>
          <w:sz w:val="20"/>
          <w:szCs w:val="20"/>
        </w:rPr>
      </w:pPr>
    </w:p>
    <w:p w14:paraId="67805C2A" w14:textId="77777777" w:rsidR="00001C84" w:rsidRPr="00C761E7" w:rsidRDefault="00001C84" w:rsidP="00C761E7">
      <w:pPr>
        <w:spacing w:after="0" w:line="240" w:lineRule="auto"/>
        <w:ind w:left="1350" w:firstLine="360"/>
        <w:contextualSpacing/>
        <w:jc w:val="both"/>
        <w:rPr>
          <w:rFonts w:ascii="Times New Roman" w:hAnsi="Times New Roman" w:cs="Times New Roman"/>
          <w:i/>
          <w:sz w:val="20"/>
          <w:szCs w:val="20"/>
        </w:rPr>
      </w:pPr>
    </w:p>
    <w:p w14:paraId="7040D7BA" w14:textId="77777777" w:rsidR="00001C84" w:rsidRPr="00C761E7" w:rsidRDefault="00001C84" w:rsidP="00C761E7">
      <w:pPr>
        <w:spacing w:after="0" w:line="240" w:lineRule="auto"/>
        <w:ind w:left="1350" w:firstLine="360"/>
        <w:contextualSpacing/>
        <w:jc w:val="both"/>
        <w:rPr>
          <w:rFonts w:ascii="Times New Roman" w:hAnsi="Times New Roman" w:cs="Times New Roman"/>
          <w:i/>
          <w:sz w:val="20"/>
          <w:szCs w:val="20"/>
        </w:rPr>
      </w:pPr>
    </w:p>
    <w:p w14:paraId="5EC13331" w14:textId="77777777" w:rsidR="00C761E7" w:rsidRDefault="00C761E7" w:rsidP="00C761E7">
      <w:pPr>
        <w:spacing w:after="0" w:line="240" w:lineRule="auto"/>
        <w:contextualSpacing/>
        <w:rPr>
          <w:rFonts w:ascii="Times New Roman" w:hAnsi="Times New Roman" w:cs="Times New Roman"/>
          <w:i/>
          <w:sz w:val="20"/>
          <w:szCs w:val="20"/>
        </w:rPr>
      </w:pPr>
    </w:p>
    <w:p w14:paraId="55105FE8" w14:textId="5476705B" w:rsidR="00001C84" w:rsidRPr="00C761E7" w:rsidRDefault="00A606DA" w:rsidP="00C761E7">
      <w:pPr>
        <w:spacing w:after="0" w:line="240" w:lineRule="auto"/>
        <w:ind w:firstLine="1418"/>
        <w:contextualSpacing/>
        <w:rPr>
          <w:rFonts w:ascii="Times New Roman" w:hAnsi="Times New Roman" w:cs="Times New Roman"/>
          <w:i/>
          <w:iCs/>
          <w:sz w:val="20"/>
          <w:szCs w:val="20"/>
        </w:rPr>
      </w:pPr>
      <w:r w:rsidRPr="00C761E7">
        <w:rPr>
          <w:rFonts w:ascii="Times New Roman" w:hAnsi="Times New Roman" w:cs="Times New Roman"/>
          <w:i/>
          <w:sz w:val="20"/>
          <w:szCs w:val="20"/>
        </w:rPr>
        <w:t xml:space="preserve">Sumber: Data Primer </w:t>
      </w:r>
      <w:r w:rsidRPr="00C761E7">
        <w:rPr>
          <w:rFonts w:ascii="Times New Roman" w:hAnsi="Times New Roman" w:cs="Times New Roman"/>
          <w:i/>
          <w:iCs/>
          <w:sz w:val="20"/>
          <w:szCs w:val="20"/>
        </w:rPr>
        <w:t>2020</w:t>
      </w:r>
    </w:p>
    <w:p w14:paraId="687AA42F" w14:textId="77777777" w:rsidR="00001C84" w:rsidRPr="00C761E7" w:rsidRDefault="00001C84" w:rsidP="00C761E7">
      <w:pPr>
        <w:spacing w:after="0" w:line="240" w:lineRule="auto"/>
        <w:contextualSpacing/>
        <w:jc w:val="center"/>
        <w:rPr>
          <w:rFonts w:ascii="Times New Roman" w:hAnsi="Times New Roman" w:cs="Times New Roman"/>
          <w:sz w:val="20"/>
          <w:szCs w:val="20"/>
        </w:rPr>
      </w:pPr>
    </w:p>
    <w:p w14:paraId="4EC380B4" w14:textId="77777777" w:rsidR="00001C84" w:rsidRPr="00C761E7" w:rsidRDefault="008E2D04"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Berdasarkan </w:t>
      </w:r>
      <w:proofErr w:type="gramStart"/>
      <w:r w:rsidRPr="00C761E7">
        <w:rPr>
          <w:rFonts w:ascii="Times New Roman" w:hAnsi="Times New Roman" w:cs="Times New Roman"/>
          <w:color w:val="0000FF"/>
          <w:sz w:val="20"/>
          <w:szCs w:val="20"/>
        </w:rPr>
        <w:t>Tabel  3</w:t>
      </w:r>
      <w:r w:rsidRPr="00C761E7">
        <w:rPr>
          <w:rFonts w:ascii="Times New Roman" w:hAnsi="Times New Roman" w:cs="Times New Roman"/>
          <w:sz w:val="20"/>
          <w:szCs w:val="20"/>
        </w:rPr>
        <w:t>.menunjukan</w:t>
      </w:r>
      <w:proofErr w:type="gramEnd"/>
      <w:r w:rsidRPr="00C761E7">
        <w:rPr>
          <w:rFonts w:ascii="Times New Roman" w:hAnsi="Times New Roman" w:cs="Times New Roman"/>
          <w:sz w:val="20"/>
          <w:szCs w:val="20"/>
        </w:rPr>
        <w:t xml:space="preserve"> bahwa kategorik tingkat pengetahuan pre test tertinggi yaitu Cukup (56%-75%) sebanyak 34 responden dengan persentase (63.0%) dan kategorik tingkat pengetahuan terendah yaitu kurang (&lt;55%) sebanyak 6 responden dengan persentase (11.1%) dan kategorik tingkat pengetahuan post test tertinggi yaitu baik sebanyak 50 responden dengan persentase (92.6%) dan kategorik tingkat pengetahuan terendah yaitu kurang (&lt;55%) sebanyak 1 responden dengan persentase (1.9%). </w:t>
      </w:r>
      <w:r w:rsidR="00A606DA" w:rsidRPr="00C761E7">
        <w:rPr>
          <w:rFonts w:ascii="Times New Roman" w:hAnsi="Times New Roman" w:cs="Times New Roman"/>
          <w:sz w:val="20"/>
          <w:szCs w:val="20"/>
        </w:rPr>
        <w:t xml:space="preserve">Berdasarkan hasil analisis terhadap pengetahuan siswa sesudah diberikan media </w:t>
      </w:r>
      <w:r w:rsidR="00A606DA" w:rsidRPr="00C761E7">
        <w:rPr>
          <w:rFonts w:ascii="Times New Roman" w:hAnsi="Times New Roman" w:cs="Times New Roman"/>
          <w:i/>
          <w:sz w:val="20"/>
          <w:szCs w:val="20"/>
        </w:rPr>
        <w:t xml:space="preserve">body mapping </w:t>
      </w:r>
      <w:r w:rsidR="00A606DA" w:rsidRPr="00C761E7">
        <w:rPr>
          <w:rFonts w:ascii="Times New Roman" w:hAnsi="Times New Roman" w:cs="Times New Roman"/>
          <w:sz w:val="20"/>
          <w:szCs w:val="20"/>
        </w:rPr>
        <w:t>tentang organ reproduksi dan pencegahan kekerasan seksual, secara keseluruhan menunjukkan peningkatan pengetahuan siswa/</w:t>
      </w:r>
      <w:proofErr w:type="gramStart"/>
      <w:r w:rsidR="00A606DA" w:rsidRPr="00C761E7">
        <w:rPr>
          <w:rFonts w:ascii="Times New Roman" w:hAnsi="Times New Roman" w:cs="Times New Roman"/>
          <w:sz w:val="20"/>
          <w:szCs w:val="20"/>
        </w:rPr>
        <w:t>i  setelah</w:t>
      </w:r>
      <w:proofErr w:type="gramEnd"/>
      <w:r w:rsidR="00A606DA" w:rsidRPr="00C761E7">
        <w:rPr>
          <w:rFonts w:ascii="Times New Roman" w:hAnsi="Times New Roman" w:cs="Times New Roman"/>
          <w:sz w:val="20"/>
          <w:szCs w:val="20"/>
        </w:rPr>
        <w:t xml:space="preserve"> diberikan media </w:t>
      </w:r>
      <w:r w:rsidR="00A606DA" w:rsidRPr="00C761E7">
        <w:rPr>
          <w:rFonts w:ascii="Times New Roman" w:hAnsi="Times New Roman" w:cs="Times New Roman"/>
          <w:i/>
          <w:sz w:val="20"/>
          <w:szCs w:val="20"/>
        </w:rPr>
        <w:t xml:space="preserve">body mapping </w:t>
      </w:r>
      <w:r w:rsidR="00A606DA" w:rsidRPr="00C761E7">
        <w:rPr>
          <w:rFonts w:ascii="Times New Roman" w:hAnsi="Times New Roman" w:cs="Times New Roman"/>
          <w:sz w:val="20"/>
          <w:szCs w:val="20"/>
        </w:rPr>
        <w:t xml:space="preserve">tergolong ke dalam kategori Baik. </w:t>
      </w:r>
      <w:r w:rsidR="00B47457" w:rsidRPr="00C761E7">
        <w:rPr>
          <w:rFonts w:ascii="Times New Roman" w:hAnsi="Times New Roman" w:cs="Times New Roman"/>
          <w:sz w:val="20"/>
          <w:szCs w:val="20"/>
        </w:rPr>
        <w:t xml:space="preserve">Pengetahuan merupakan hasil penginderaan manusia atau hasil tahu seseorang terhadap suatu objek melalui </w:t>
      </w:r>
      <w:proofErr w:type="gramStart"/>
      <w:r w:rsidR="00B47457" w:rsidRPr="00C761E7">
        <w:rPr>
          <w:rFonts w:ascii="Times New Roman" w:hAnsi="Times New Roman" w:cs="Times New Roman"/>
          <w:sz w:val="20"/>
          <w:szCs w:val="20"/>
        </w:rPr>
        <w:t>indra</w:t>
      </w:r>
      <w:proofErr w:type="gramEnd"/>
      <w:r w:rsidR="00B47457" w:rsidRPr="00C761E7">
        <w:rPr>
          <w:rFonts w:ascii="Times New Roman" w:hAnsi="Times New Roman" w:cs="Times New Roman"/>
          <w:sz w:val="20"/>
          <w:szCs w:val="20"/>
        </w:rPr>
        <w:t xml:space="preserve">, dimana pengetahuan dapat diperoleh dari mana saja. Pengetahuan tentang organ reproduksi dan pencegahan kekerasan seksual ini sangat diperlukan oleh remaja berkebutuhan khusus agar setiap remaja tidak terkejut dengan perubahan biologis yang terjadi pada dirinya </w:t>
      </w:r>
      <w:r w:rsidR="00B47457" w:rsidRPr="00C761E7">
        <w:rPr>
          <w:rFonts w:ascii="Times New Roman" w:hAnsi="Times New Roman" w:cs="Times New Roman"/>
          <w:color w:val="0000CC"/>
          <w:sz w:val="20"/>
          <w:szCs w:val="20"/>
        </w:rPr>
        <w:t>(Notoatmodjo, 2010).</w:t>
      </w:r>
    </w:p>
    <w:p w14:paraId="69F42F44" w14:textId="77777777" w:rsidR="00001C84" w:rsidRPr="00C761E7" w:rsidRDefault="00A606DA"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Berdasarkan hasil analisis, rata-rata indikator yang diperoleh adalah (76%-100%), dengan kategori baik. Hal ini sejalan dengan pernyataan Zia Fitria Wulandari dalam penelitiannya, bahwa tingkat pengetahuan siswa selama proses pembelajaran setelah diberi </w:t>
      </w:r>
      <w:proofErr w:type="gramStart"/>
      <w:r w:rsidRPr="00C761E7">
        <w:rPr>
          <w:rFonts w:ascii="Times New Roman" w:hAnsi="Times New Roman" w:cs="Times New Roman"/>
          <w:sz w:val="20"/>
          <w:szCs w:val="20"/>
        </w:rPr>
        <w:t>media  animasi</w:t>
      </w:r>
      <w:proofErr w:type="gramEnd"/>
      <w:r w:rsidRPr="00C761E7">
        <w:rPr>
          <w:rFonts w:ascii="Times New Roman" w:hAnsi="Times New Roman" w:cs="Times New Roman"/>
          <w:sz w:val="20"/>
          <w:szCs w:val="20"/>
        </w:rPr>
        <w:t xml:space="preserve"> 3D tergolong ke dalam kategori tinggi. Media</w:t>
      </w:r>
      <w:r w:rsidRPr="00C761E7">
        <w:rPr>
          <w:rFonts w:ascii="Times New Roman" w:hAnsi="Times New Roman" w:cs="Times New Roman"/>
          <w:i/>
          <w:sz w:val="20"/>
          <w:szCs w:val="20"/>
        </w:rPr>
        <w:t xml:space="preserve"> body mapping </w:t>
      </w:r>
      <w:r w:rsidRPr="00C761E7">
        <w:rPr>
          <w:rFonts w:ascii="Times New Roman" w:hAnsi="Times New Roman" w:cs="Times New Roman"/>
          <w:sz w:val="20"/>
          <w:szCs w:val="20"/>
        </w:rPr>
        <w:t xml:space="preserve">ini bisa digunakan oleh pihak sekolah sebagai media alternative dalam proses pembelajaran. </w:t>
      </w:r>
    </w:p>
    <w:p w14:paraId="31880B39" w14:textId="77777777" w:rsidR="00001C84" w:rsidRPr="00C761E7" w:rsidRDefault="008E2D04"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Beberpa faktor yang mempengaruhi pengetahuan yaitu faktor umur</w:t>
      </w:r>
      <w:proofErr w:type="gramStart"/>
      <w:r w:rsidRPr="00C761E7">
        <w:rPr>
          <w:rFonts w:ascii="Times New Roman" w:hAnsi="Times New Roman" w:cs="Times New Roman"/>
          <w:sz w:val="20"/>
          <w:szCs w:val="20"/>
        </w:rPr>
        <w:t>,pekerjaan</w:t>
      </w:r>
      <w:proofErr w:type="gramEnd"/>
      <w:r w:rsidRPr="00C761E7">
        <w:rPr>
          <w:rFonts w:ascii="Times New Roman" w:hAnsi="Times New Roman" w:cs="Times New Roman"/>
          <w:sz w:val="20"/>
          <w:szCs w:val="20"/>
        </w:rPr>
        <w:t xml:space="preserve"> , pengalaman, lingkungan, sosial budaya, pendidikan dan informasi </w:t>
      </w:r>
      <w:r w:rsidRPr="00C761E7">
        <w:rPr>
          <w:rFonts w:ascii="Times New Roman" w:hAnsi="Times New Roman" w:cs="Times New Roman"/>
          <w:color w:val="0000FF"/>
          <w:sz w:val="20"/>
          <w:szCs w:val="20"/>
        </w:rPr>
        <w:t>(Notoodmodjo 2010)</w:t>
      </w:r>
      <w:r w:rsidRPr="00C761E7">
        <w:rPr>
          <w:rFonts w:ascii="Times New Roman" w:hAnsi="Times New Roman" w:cs="Times New Roman"/>
          <w:sz w:val="20"/>
          <w:szCs w:val="20"/>
        </w:rPr>
        <w:t xml:space="preserve">. </w:t>
      </w:r>
      <w:r w:rsidR="00B47457" w:rsidRPr="00C761E7">
        <w:rPr>
          <w:rFonts w:ascii="Times New Roman" w:hAnsi="Times New Roman" w:cs="Times New Roman"/>
          <w:sz w:val="20"/>
          <w:szCs w:val="20"/>
        </w:rPr>
        <w:t xml:space="preserve">Dalam melakukan peningakatan pengetahuan dapat dilakukan dengan </w:t>
      </w:r>
      <w:proofErr w:type="gramStart"/>
      <w:r w:rsidR="00B47457" w:rsidRPr="00C761E7">
        <w:rPr>
          <w:rFonts w:ascii="Times New Roman" w:hAnsi="Times New Roman" w:cs="Times New Roman"/>
          <w:sz w:val="20"/>
          <w:szCs w:val="20"/>
        </w:rPr>
        <w:t>cara</w:t>
      </w:r>
      <w:proofErr w:type="gramEnd"/>
      <w:r w:rsidR="00B47457" w:rsidRPr="00C761E7">
        <w:rPr>
          <w:rFonts w:ascii="Times New Roman" w:hAnsi="Times New Roman" w:cs="Times New Roman"/>
          <w:sz w:val="20"/>
          <w:szCs w:val="20"/>
        </w:rPr>
        <w:t xml:space="preserve"> mendengarkan pendidikan kesehatan, bisa juga melalui informasi dari orangtua, guru, media massa maupun media cetak. </w:t>
      </w:r>
      <w:r w:rsidR="00B47457" w:rsidRPr="00C761E7">
        <w:rPr>
          <w:rFonts w:ascii="Times New Roman" w:hAnsi="Times New Roman" w:cs="Times New Roman"/>
          <w:sz w:val="20"/>
          <w:szCs w:val="20"/>
        </w:rPr>
        <w:lastRenderedPageBreak/>
        <w:t>Setiap pengetahuan dapat diperoleh dari hasil interaksi dari lingkungan sekitar seperti pada lingkungan rumah maupun lingkungan sekolah yang memberikan pembelajaran/pendidikan tentang kesehatan reproduksi dan bagian tubuh pribadi serta menyediakan fasilitas yang dapat menunjang pelaksanaan pendidikan kesehatan.</w:t>
      </w:r>
    </w:p>
    <w:p w14:paraId="550E0AB3" w14:textId="103AEB13" w:rsidR="00B47457" w:rsidRPr="00C761E7" w:rsidRDefault="008E2D04"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Siswa/i yang memiliki pengetahuan yang baik biasanya didapatkan dari pengalaman yaitu pengalaman pada saat mengalami pubertas terlebih dahulu sehingga mulai timbul keingintahuan mengenai pubertas dan </w:t>
      </w:r>
      <w:proofErr w:type="gramStart"/>
      <w:r w:rsidRPr="00C761E7">
        <w:rPr>
          <w:rFonts w:ascii="Times New Roman" w:hAnsi="Times New Roman" w:cs="Times New Roman"/>
          <w:sz w:val="20"/>
          <w:szCs w:val="20"/>
        </w:rPr>
        <w:t>cara</w:t>
      </w:r>
      <w:proofErr w:type="gramEnd"/>
      <w:r w:rsidRPr="00C761E7">
        <w:rPr>
          <w:rFonts w:ascii="Times New Roman" w:hAnsi="Times New Roman" w:cs="Times New Roman"/>
          <w:sz w:val="20"/>
          <w:szCs w:val="20"/>
        </w:rPr>
        <w:t xml:space="preserve"> menjaga kesehatan reproduksi dari orangtua. Alasan remaja memiliki pengetahuan kurang tentang kesehatan reproduksi karena siswa jarang mendapatkan informasi mengenai kesehatan reproduksi dari lingkungan </w:t>
      </w:r>
      <w:proofErr w:type="gramStart"/>
      <w:r w:rsidRPr="00C761E7">
        <w:rPr>
          <w:rFonts w:ascii="Times New Roman" w:hAnsi="Times New Roman" w:cs="Times New Roman"/>
          <w:sz w:val="20"/>
          <w:szCs w:val="20"/>
        </w:rPr>
        <w:t xml:space="preserve">sekitar  </w:t>
      </w:r>
      <w:r w:rsidR="00FF1F4C" w:rsidRPr="00C761E7">
        <w:rPr>
          <w:rFonts w:ascii="Times New Roman" w:hAnsi="Times New Roman" w:cs="Times New Roman"/>
          <w:color w:val="0000FF"/>
          <w:sz w:val="20"/>
          <w:szCs w:val="20"/>
        </w:rPr>
        <w:t>(</w:t>
      </w:r>
      <w:proofErr w:type="gramEnd"/>
      <w:r w:rsidR="00CE2B38" w:rsidRPr="00C761E7">
        <w:rPr>
          <w:rFonts w:ascii="Times New Roman" w:hAnsi="Times New Roman" w:cs="Times New Roman"/>
          <w:color w:val="0000FF"/>
          <w:sz w:val="20"/>
          <w:szCs w:val="20"/>
        </w:rPr>
        <w:t xml:space="preserve">Setiana, </w:t>
      </w:r>
      <w:r w:rsidR="00FF1F4C" w:rsidRPr="00C761E7">
        <w:rPr>
          <w:rFonts w:ascii="Times New Roman" w:hAnsi="Times New Roman" w:cs="Times New Roman"/>
          <w:color w:val="0000FF"/>
          <w:sz w:val="20"/>
          <w:szCs w:val="20"/>
        </w:rPr>
        <w:t xml:space="preserve"> 2019</w:t>
      </w:r>
      <w:r w:rsidRPr="00C761E7">
        <w:rPr>
          <w:rFonts w:ascii="Times New Roman" w:hAnsi="Times New Roman" w:cs="Times New Roman"/>
          <w:color w:val="0000FF"/>
          <w:sz w:val="20"/>
          <w:szCs w:val="20"/>
        </w:rPr>
        <w:t>).</w:t>
      </w:r>
    </w:p>
    <w:p w14:paraId="16BD5DC8" w14:textId="77777777" w:rsidR="00E441D7" w:rsidRPr="00C761E7" w:rsidRDefault="008E2D04" w:rsidP="00C761E7">
      <w:pPr>
        <w:pStyle w:val="ListParagraph"/>
        <w:numPr>
          <w:ilvl w:val="0"/>
          <w:numId w:val="6"/>
        </w:numPr>
        <w:spacing w:after="0" w:line="240" w:lineRule="auto"/>
        <w:ind w:left="284" w:hanging="284"/>
        <w:jc w:val="both"/>
        <w:rPr>
          <w:rFonts w:ascii="Times New Roman" w:hAnsi="Times New Roman" w:cs="Times New Roman"/>
          <w:sz w:val="20"/>
          <w:szCs w:val="20"/>
        </w:rPr>
      </w:pPr>
      <w:r w:rsidRPr="00C761E7">
        <w:rPr>
          <w:rFonts w:ascii="Times New Roman" w:hAnsi="Times New Roman" w:cs="Times New Roman"/>
          <w:sz w:val="20"/>
          <w:szCs w:val="20"/>
        </w:rPr>
        <w:t>Pengaruh Media</w:t>
      </w:r>
      <w:r w:rsidRPr="00C761E7">
        <w:rPr>
          <w:rFonts w:ascii="Times New Roman" w:hAnsi="Times New Roman" w:cs="Times New Roman"/>
          <w:i/>
          <w:sz w:val="20"/>
          <w:szCs w:val="20"/>
        </w:rPr>
        <w:t xml:space="preserve"> Body Mapping </w:t>
      </w:r>
      <w:r w:rsidRPr="00C761E7">
        <w:rPr>
          <w:rFonts w:ascii="Times New Roman" w:hAnsi="Times New Roman" w:cs="Times New Roman"/>
          <w:sz w:val="20"/>
          <w:szCs w:val="20"/>
        </w:rPr>
        <w:t>tentang Organ Reproduksi dan Pencegahan Kekerasan Seksual (Eksperimen pada Remaja Disabilitas)</w:t>
      </w:r>
    </w:p>
    <w:p w14:paraId="79C37295" w14:textId="77777777" w:rsidR="004A1451" w:rsidRPr="00C761E7" w:rsidRDefault="00E441D7"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Setelah melakukan analisis data secara univariat, selanjutnya dilakukan analisis data secara bivariate untuk menganalisis pengaruh antara variabel dependen dan independen yang dilakukan dengan perhitungan menggunakan uji</w:t>
      </w:r>
      <w:r w:rsidRPr="00C761E7">
        <w:rPr>
          <w:rFonts w:ascii="Times New Roman" w:hAnsi="Times New Roman" w:cs="Times New Roman"/>
          <w:i/>
          <w:sz w:val="20"/>
          <w:szCs w:val="20"/>
        </w:rPr>
        <w:t xml:space="preserve"> Wilcoxon Sign Rank Test. </w:t>
      </w:r>
      <w:r w:rsidRPr="00C761E7">
        <w:rPr>
          <w:rFonts w:ascii="Times New Roman" w:hAnsi="Times New Roman" w:cs="Times New Roman"/>
          <w:sz w:val="20"/>
          <w:szCs w:val="20"/>
        </w:rPr>
        <w:t>Alasan menggunakan uji ini karena data tidak berdistribusi normal.</w:t>
      </w:r>
      <w:r w:rsidR="00A606DA" w:rsidRPr="00C761E7">
        <w:rPr>
          <w:rFonts w:ascii="Times New Roman" w:hAnsi="Times New Roman" w:cs="Times New Roman"/>
          <w:sz w:val="20"/>
          <w:szCs w:val="20"/>
        </w:rPr>
        <w:t xml:space="preserve"> </w:t>
      </w:r>
      <w:r w:rsidRPr="00C761E7">
        <w:rPr>
          <w:rFonts w:ascii="Times New Roman" w:hAnsi="Times New Roman" w:cs="Times New Roman"/>
          <w:sz w:val="20"/>
          <w:szCs w:val="20"/>
        </w:rPr>
        <w:t xml:space="preserve">Dalam penelitian ini variabel independennya ialah media </w:t>
      </w:r>
      <w:r w:rsidRPr="00C761E7">
        <w:rPr>
          <w:rFonts w:ascii="Times New Roman" w:hAnsi="Times New Roman" w:cs="Times New Roman"/>
          <w:i/>
          <w:sz w:val="20"/>
          <w:szCs w:val="20"/>
        </w:rPr>
        <w:t>body mapping</w:t>
      </w:r>
      <w:r w:rsidRPr="00C761E7">
        <w:rPr>
          <w:rFonts w:ascii="Times New Roman" w:hAnsi="Times New Roman" w:cs="Times New Roman"/>
          <w:sz w:val="20"/>
          <w:szCs w:val="20"/>
        </w:rPr>
        <w:t xml:space="preserve"> dan variabel dependennya ialah pengetahuan. Berdasarkan hasil perhitungan </w:t>
      </w:r>
      <w:r w:rsidRPr="00C761E7">
        <w:rPr>
          <w:rFonts w:ascii="Times New Roman" w:hAnsi="Times New Roman" w:cs="Times New Roman"/>
          <w:i/>
          <w:sz w:val="20"/>
          <w:szCs w:val="20"/>
        </w:rPr>
        <w:t xml:space="preserve">software </w:t>
      </w:r>
      <w:r w:rsidRPr="00C761E7">
        <w:rPr>
          <w:rFonts w:ascii="Times New Roman" w:hAnsi="Times New Roman" w:cs="Times New Roman"/>
          <w:sz w:val="20"/>
          <w:szCs w:val="20"/>
        </w:rPr>
        <w:t xml:space="preserve">computer diperoleh hasil uji </w:t>
      </w:r>
      <w:r w:rsidRPr="00C761E7">
        <w:rPr>
          <w:rFonts w:ascii="Times New Roman" w:hAnsi="Times New Roman" w:cs="Times New Roman"/>
          <w:i/>
          <w:sz w:val="20"/>
          <w:szCs w:val="20"/>
        </w:rPr>
        <w:t xml:space="preserve">Wilcoxon Sign Rank Test </w:t>
      </w:r>
      <w:r w:rsidRPr="00C761E7">
        <w:rPr>
          <w:rFonts w:ascii="Times New Roman" w:hAnsi="Times New Roman" w:cs="Times New Roman"/>
          <w:sz w:val="20"/>
          <w:szCs w:val="20"/>
        </w:rPr>
        <w:t xml:space="preserve">yaitu: </w:t>
      </w:r>
    </w:p>
    <w:p w14:paraId="5A0FAF6B" w14:textId="77777777" w:rsidR="004A1451" w:rsidRPr="00C761E7" w:rsidRDefault="008E2D04" w:rsidP="00C761E7">
      <w:pPr>
        <w:pStyle w:val="ListParagraph"/>
        <w:spacing w:after="0" w:line="240" w:lineRule="auto"/>
        <w:ind w:left="810"/>
        <w:jc w:val="center"/>
        <w:rPr>
          <w:rFonts w:ascii="Times New Roman" w:hAnsi="Times New Roman" w:cs="Times New Roman"/>
          <w:b/>
          <w:sz w:val="20"/>
          <w:szCs w:val="20"/>
        </w:rPr>
      </w:pPr>
      <w:proofErr w:type="gramStart"/>
      <w:r w:rsidRPr="00C761E7">
        <w:rPr>
          <w:rFonts w:ascii="Times New Roman" w:hAnsi="Times New Roman" w:cs="Times New Roman"/>
          <w:b/>
          <w:sz w:val="20"/>
          <w:szCs w:val="20"/>
        </w:rPr>
        <w:t>Tabel  Pengaruh</w:t>
      </w:r>
      <w:proofErr w:type="gramEnd"/>
      <w:r w:rsidRPr="00C761E7">
        <w:rPr>
          <w:rFonts w:ascii="Times New Roman" w:hAnsi="Times New Roman" w:cs="Times New Roman"/>
          <w:b/>
          <w:sz w:val="20"/>
          <w:szCs w:val="20"/>
        </w:rPr>
        <w:t xml:space="preserve"> Media</w:t>
      </w:r>
      <w:r w:rsidRPr="00C761E7">
        <w:rPr>
          <w:rFonts w:ascii="Times New Roman" w:hAnsi="Times New Roman" w:cs="Times New Roman"/>
          <w:b/>
          <w:i/>
          <w:sz w:val="20"/>
          <w:szCs w:val="20"/>
        </w:rPr>
        <w:t xml:space="preserve"> Body Mapping </w:t>
      </w:r>
      <w:r w:rsidRPr="00C761E7">
        <w:rPr>
          <w:rFonts w:ascii="Times New Roman" w:hAnsi="Times New Roman" w:cs="Times New Roman"/>
          <w:b/>
          <w:sz w:val="20"/>
          <w:szCs w:val="20"/>
        </w:rPr>
        <w:t xml:space="preserve">tentang Organ Reproduksi </w:t>
      </w:r>
    </w:p>
    <w:p w14:paraId="26C98E4A" w14:textId="77777777" w:rsidR="004A1451" w:rsidRPr="00C761E7" w:rsidRDefault="008E2D04" w:rsidP="00C761E7">
      <w:pPr>
        <w:pStyle w:val="ListParagraph"/>
        <w:spacing w:after="0" w:line="240" w:lineRule="auto"/>
        <w:ind w:left="810"/>
        <w:jc w:val="center"/>
        <w:rPr>
          <w:rFonts w:ascii="Times New Roman" w:hAnsi="Times New Roman" w:cs="Times New Roman"/>
          <w:b/>
          <w:sz w:val="20"/>
          <w:szCs w:val="20"/>
        </w:rPr>
      </w:pPr>
      <w:proofErr w:type="gramStart"/>
      <w:r w:rsidRPr="00C761E7">
        <w:rPr>
          <w:rFonts w:ascii="Times New Roman" w:hAnsi="Times New Roman" w:cs="Times New Roman"/>
          <w:b/>
          <w:sz w:val="20"/>
          <w:szCs w:val="20"/>
        </w:rPr>
        <w:t>dan</w:t>
      </w:r>
      <w:proofErr w:type="gramEnd"/>
      <w:r w:rsidRPr="00C761E7">
        <w:rPr>
          <w:rFonts w:ascii="Times New Roman" w:hAnsi="Times New Roman" w:cs="Times New Roman"/>
          <w:b/>
          <w:sz w:val="20"/>
          <w:szCs w:val="20"/>
        </w:rPr>
        <w:t xml:space="preserve"> Pencegahan Kekerasan Seksual (Eksperimen pada Remaja Disabilitas)</w:t>
      </w:r>
    </w:p>
    <w:tbl>
      <w:tblPr>
        <w:tblStyle w:val="TableGrid"/>
        <w:tblW w:w="0" w:type="auto"/>
        <w:tblInd w:w="1202"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2005"/>
        <w:gridCol w:w="1844"/>
        <w:gridCol w:w="621"/>
        <w:gridCol w:w="854"/>
        <w:gridCol w:w="2184"/>
      </w:tblGrid>
      <w:tr w:rsidR="004A1451" w:rsidRPr="00C761E7" w14:paraId="074799D6" w14:textId="77777777" w:rsidTr="00C761E7">
        <w:trPr>
          <w:trHeight w:val="20"/>
        </w:trPr>
        <w:tc>
          <w:tcPr>
            <w:tcW w:w="2005" w:type="dxa"/>
            <w:tcBorders>
              <w:right w:val="nil"/>
            </w:tcBorders>
          </w:tcPr>
          <w:p w14:paraId="1D646E5F" w14:textId="77777777" w:rsidR="004A1451" w:rsidRPr="00C761E7" w:rsidRDefault="008E2D04" w:rsidP="00C761E7">
            <w:pPr>
              <w:pStyle w:val="ListParagraph"/>
              <w:spacing w:after="0" w:line="240" w:lineRule="auto"/>
              <w:ind w:left="148"/>
              <w:rPr>
                <w:rFonts w:ascii="Times New Roman" w:hAnsi="Times New Roman" w:cs="Times New Roman"/>
                <w:sz w:val="20"/>
                <w:szCs w:val="20"/>
              </w:rPr>
            </w:pPr>
            <w:r w:rsidRPr="00C761E7">
              <w:rPr>
                <w:rFonts w:ascii="Times New Roman" w:hAnsi="Times New Roman" w:cs="Times New Roman"/>
                <w:sz w:val="20"/>
                <w:szCs w:val="20"/>
              </w:rPr>
              <w:t>Nilai Pengetahuan</w:t>
            </w:r>
          </w:p>
        </w:tc>
        <w:tc>
          <w:tcPr>
            <w:tcW w:w="1844" w:type="dxa"/>
            <w:tcBorders>
              <w:left w:val="nil"/>
              <w:right w:val="nil"/>
            </w:tcBorders>
          </w:tcPr>
          <w:p w14:paraId="30EB02E9" w14:textId="77777777" w:rsidR="004A1451" w:rsidRPr="00C761E7" w:rsidRDefault="004A1451" w:rsidP="00C761E7">
            <w:pPr>
              <w:pStyle w:val="ListParagraph"/>
              <w:spacing w:after="0" w:line="240" w:lineRule="auto"/>
              <w:ind w:left="0"/>
              <w:rPr>
                <w:rFonts w:ascii="Times New Roman" w:hAnsi="Times New Roman" w:cs="Times New Roman"/>
                <w:sz w:val="20"/>
                <w:szCs w:val="20"/>
              </w:rPr>
            </w:pPr>
          </w:p>
        </w:tc>
        <w:tc>
          <w:tcPr>
            <w:tcW w:w="621" w:type="dxa"/>
            <w:tcBorders>
              <w:left w:val="nil"/>
              <w:right w:val="nil"/>
            </w:tcBorders>
          </w:tcPr>
          <w:p w14:paraId="42DB7AAA" w14:textId="77777777" w:rsidR="004A1451" w:rsidRPr="00C761E7" w:rsidRDefault="008E2D04" w:rsidP="00C761E7">
            <w:pPr>
              <w:pStyle w:val="ListParagraph"/>
              <w:spacing w:after="0" w:line="240" w:lineRule="auto"/>
              <w:ind w:left="0"/>
              <w:rPr>
                <w:rFonts w:ascii="Times New Roman" w:hAnsi="Times New Roman" w:cs="Times New Roman"/>
                <w:sz w:val="20"/>
                <w:szCs w:val="20"/>
              </w:rPr>
            </w:pPr>
            <w:r w:rsidRPr="00C761E7">
              <w:rPr>
                <w:rFonts w:ascii="Times New Roman" w:hAnsi="Times New Roman" w:cs="Times New Roman"/>
                <w:sz w:val="20"/>
                <w:szCs w:val="20"/>
              </w:rPr>
              <w:t>N</w:t>
            </w:r>
          </w:p>
        </w:tc>
        <w:tc>
          <w:tcPr>
            <w:tcW w:w="854" w:type="dxa"/>
            <w:tcBorders>
              <w:left w:val="nil"/>
            </w:tcBorders>
          </w:tcPr>
          <w:p w14:paraId="78FD9350" w14:textId="77777777" w:rsidR="004A1451" w:rsidRPr="00C761E7" w:rsidRDefault="008E2D04" w:rsidP="00C761E7">
            <w:pPr>
              <w:pStyle w:val="ListParagraph"/>
              <w:spacing w:after="0" w:line="240" w:lineRule="auto"/>
              <w:ind w:left="0"/>
              <w:rPr>
                <w:rFonts w:ascii="Times New Roman" w:hAnsi="Times New Roman" w:cs="Times New Roman"/>
                <w:sz w:val="20"/>
                <w:szCs w:val="20"/>
              </w:rPr>
            </w:pPr>
            <w:r w:rsidRPr="00C761E7">
              <w:rPr>
                <w:rFonts w:ascii="Times New Roman" w:hAnsi="Times New Roman" w:cs="Times New Roman"/>
                <w:sz w:val="20"/>
                <w:szCs w:val="20"/>
              </w:rPr>
              <w:t>Alpha (α)</w:t>
            </w:r>
          </w:p>
        </w:tc>
        <w:tc>
          <w:tcPr>
            <w:tcW w:w="2184" w:type="dxa"/>
          </w:tcPr>
          <w:p w14:paraId="33094FCF" w14:textId="77777777" w:rsidR="004A1451" w:rsidRPr="00C761E7" w:rsidRDefault="008E2D04" w:rsidP="00C761E7">
            <w:pPr>
              <w:pStyle w:val="ListParagraph"/>
              <w:spacing w:after="0" w:line="240" w:lineRule="auto"/>
              <w:ind w:left="0"/>
              <w:rPr>
                <w:rFonts w:ascii="Times New Roman" w:hAnsi="Times New Roman" w:cs="Times New Roman"/>
                <w:sz w:val="20"/>
                <w:szCs w:val="20"/>
              </w:rPr>
            </w:pPr>
            <w:r w:rsidRPr="00C761E7">
              <w:rPr>
                <w:rFonts w:ascii="Times New Roman" w:hAnsi="Times New Roman" w:cs="Times New Roman"/>
                <w:sz w:val="20"/>
                <w:szCs w:val="20"/>
              </w:rPr>
              <w:t>Nilai (ρ)</w:t>
            </w:r>
          </w:p>
        </w:tc>
      </w:tr>
      <w:tr w:rsidR="004A1451" w:rsidRPr="00C761E7" w14:paraId="45712180" w14:textId="77777777" w:rsidTr="00C761E7">
        <w:trPr>
          <w:trHeight w:val="20"/>
        </w:trPr>
        <w:tc>
          <w:tcPr>
            <w:tcW w:w="2005" w:type="dxa"/>
            <w:tcBorders>
              <w:right w:val="nil"/>
            </w:tcBorders>
          </w:tcPr>
          <w:p w14:paraId="60E54DDA" w14:textId="77777777" w:rsidR="004A1451" w:rsidRPr="00C761E7" w:rsidRDefault="008E2D04" w:rsidP="00C761E7">
            <w:pPr>
              <w:pStyle w:val="ListParagraph"/>
              <w:spacing w:after="0" w:line="240" w:lineRule="auto"/>
              <w:ind w:left="0"/>
              <w:rPr>
                <w:rFonts w:ascii="Times New Roman" w:hAnsi="Times New Roman" w:cs="Times New Roman"/>
                <w:sz w:val="20"/>
                <w:szCs w:val="20"/>
              </w:rPr>
            </w:pPr>
            <w:r w:rsidRPr="00C761E7">
              <w:rPr>
                <w:rFonts w:ascii="Times New Roman" w:hAnsi="Times New Roman" w:cs="Times New Roman"/>
                <w:sz w:val="20"/>
                <w:szCs w:val="20"/>
              </w:rPr>
              <w:t xml:space="preserve">  Pre test-Post test</w:t>
            </w:r>
          </w:p>
        </w:tc>
        <w:tc>
          <w:tcPr>
            <w:tcW w:w="1844" w:type="dxa"/>
            <w:tcBorders>
              <w:left w:val="nil"/>
              <w:right w:val="nil"/>
            </w:tcBorders>
          </w:tcPr>
          <w:p w14:paraId="57E89D5A" w14:textId="77777777" w:rsidR="004A1451" w:rsidRPr="00C761E7" w:rsidRDefault="008E2D04" w:rsidP="00C761E7">
            <w:pPr>
              <w:pStyle w:val="ListParagraph"/>
              <w:spacing w:after="0" w:line="240" w:lineRule="auto"/>
              <w:ind w:left="0"/>
              <w:rPr>
                <w:rFonts w:ascii="Times New Roman" w:hAnsi="Times New Roman" w:cs="Times New Roman"/>
                <w:i/>
                <w:sz w:val="20"/>
                <w:szCs w:val="20"/>
              </w:rPr>
            </w:pPr>
            <w:r w:rsidRPr="00C761E7">
              <w:rPr>
                <w:rFonts w:ascii="Times New Roman" w:hAnsi="Times New Roman" w:cs="Times New Roman"/>
                <w:i/>
                <w:sz w:val="20"/>
                <w:szCs w:val="20"/>
              </w:rPr>
              <w:t>Negative Rank</w:t>
            </w:r>
          </w:p>
          <w:p w14:paraId="11E97AE3" w14:textId="77777777" w:rsidR="004A1451" w:rsidRPr="00C761E7" w:rsidRDefault="008E2D04" w:rsidP="00C761E7">
            <w:pPr>
              <w:pStyle w:val="ListParagraph"/>
              <w:spacing w:after="0" w:line="240" w:lineRule="auto"/>
              <w:ind w:left="0"/>
              <w:rPr>
                <w:rFonts w:ascii="Times New Roman" w:hAnsi="Times New Roman" w:cs="Times New Roman"/>
                <w:i/>
                <w:sz w:val="20"/>
                <w:szCs w:val="20"/>
              </w:rPr>
            </w:pPr>
            <w:r w:rsidRPr="00C761E7">
              <w:rPr>
                <w:rFonts w:ascii="Times New Roman" w:hAnsi="Times New Roman" w:cs="Times New Roman"/>
                <w:i/>
                <w:sz w:val="20"/>
                <w:szCs w:val="20"/>
              </w:rPr>
              <w:t>Positive Rank</w:t>
            </w:r>
          </w:p>
          <w:p w14:paraId="451C0D3D" w14:textId="77777777" w:rsidR="004A1451" w:rsidRPr="00C761E7" w:rsidRDefault="008E2D04" w:rsidP="00C761E7">
            <w:pPr>
              <w:pStyle w:val="ListParagraph"/>
              <w:spacing w:after="0" w:line="240" w:lineRule="auto"/>
              <w:ind w:left="0"/>
              <w:rPr>
                <w:rFonts w:ascii="Times New Roman" w:hAnsi="Times New Roman" w:cs="Times New Roman"/>
                <w:i/>
                <w:sz w:val="20"/>
                <w:szCs w:val="20"/>
              </w:rPr>
            </w:pPr>
            <w:r w:rsidRPr="00C761E7">
              <w:rPr>
                <w:rFonts w:ascii="Times New Roman" w:hAnsi="Times New Roman" w:cs="Times New Roman"/>
                <w:i/>
                <w:sz w:val="20"/>
                <w:szCs w:val="20"/>
              </w:rPr>
              <w:t>Ties</w:t>
            </w:r>
          </w:p>
          <w:p w14:paraId="6034AE88" w14:textId="77777777" w:rsidR="004A1451" w:rsidRPr="00C761E7" w:rsidRDefault="008E2D04" w:rsidP="00C761E7">
            <w:pPr>
              <w:pStyle w:val="ListParagraph"/>
              <w:spacing w:after="0" w:line="240" w:lineRule="auto"/>
              <w:ind w:left="0"/>
              <w:rPr>
                <w:rFonts w:ascii="Times New Roman" w:hAnsi="Times New Roman" w:cs="Times New Roman"/>
                <w:sz w:val="20"/>
                <w:szCs w:val="20"/>
              </w:rPr>
            </w:pPr>
            <w:r w:rsidRPr="00C761E7">
              <w:rPr>
                <w:rFonts w:ascii="Times New Roman" w:hAnsi="Times New Roman" w:cs="Times New Roman"/>
                <w:sz w:val="20"/>
                <w:szCs w:val="20"/>
              </w:rPr>
              <w:t>Total</w:t>
            </w:r>
          </w:p>
        </w:tc>
        <w:tc>
          <w:tcPr>
            <w:tcW w:w="621" w:type="dxa"/>
            <w:tcBorders>
              <w:left w:val="nil"/>
              <w:right w:val="nil"/>
            </w:tcBorders>
          </w:tcPr>
          <w:p w14:paraId="60187B49" w14:textId="77777777" w:rsidR="004A1451" w:rsidRPr="00C761E7" w:rsidRDefault="008E2D04" w:rsidP="00C761E7">
            <w:pPr>
              <w:spacing w:after="0" w:line="240" w:lineRule="auto"/>
              <w:contextualSpacing/>
              <w:rPr>
                <w:rFonts w:ascii="Times New Roman" w:hAnsi="Times New Roman" w:cs="Times New Roman"/>
                <w:sz w:val="20"/>
                <w:szCs w:val="20"/>
              </w:rPr>
            </w:pPr>
            <w:r w:rsidRPr="00C761E7">
              <w:rPr>
                <w:rFonts w:ascii="Times New Roman" w:hAnsi="Times New Roman" w:cs="Times New Roman"/>
                <w:sz w:val="20"/>
                <w:szCs w:val="20"/>
              </w:rPr>
              <w:t>0</w:t>
            </w:r>
          </w:p>
          <w:p w14:paraId="263E7E3B" w14:textId="77777777" w:rsidR="004A1451" w:rsidRPr="00C761E7" w:rsidRDefault="008E2D04" w:rsidP="00C761E7">
            <w:pPr>
              <w:spacing w:after="0" w:line="240" w:lineRule="auto"/>
              <w:contextualSpacing/>
              <w:rPr>
                <w:rFonts w:ascii="Times New Roman" w:hAnsi="Times New Roman" w:cs="Times New Roman"/>
                <w:sz w:val="20"/>
                <w:szCs w:val="20"/>
              </w:rPr>
            </w:pPr>
            <w:r w:rsidRPr="00C761E7">
              <w:rPr>
                <w:rFonts w:ascii="Times New Roman" w:hAnsi="Times New Roman" w:cs="Times New Roman"/>
                <w:sz w:val="20"/>
                <w:szCs w:val="20"/>
              </w:rPr>
              <w:t>54</w:t>
            </w:r>
          </w:p>
          <w:p w14:paraId="467D67B0" w14:textId="77777777" w:rsidR="004A1451" w:rsidRPr="00C761E7" w:rsidRDefault="008E2D04" w:rsidP="00C761E7">
            <w:pPr>
              <w:spacing w:after="0" w:line="240" w:lineRule="auto"/>
              <w:contextualSpacing/>
              <w:rPr>
                <w:rFonts w:ascii="Times New Roman" w:hAnsi="Times New Roman" w:cs="Times New Roman"/>
                <w:sz w:val="20"/>
                <w:szCs w:val="20"/>
              </w:rPr>
            </w:pPr>
            <w:r w:rsidRPr="00C761E7">
              <w:rPr>
                <w:rFonts w:ascii="Times New Roman" w:hAnsi="Times New Roman" w:cs="Times New Roman"/>
                <w:sz w:val="20"/>
                <w:szCs w:val="20"/>
              </w:rPr>
              <w:t>0</w:t>
            </w:r>
          </w:p>
          <w:p w14:paraId="53FFA500" w14:textId="77777777" w:rsidR="004A1451" w:rsidRPr="00C761E7" w:rsidRDefault="008E2D04" w:rsidP="00C761E7">
            <w:pPr>
              <w:spacing w:after="0" w:line="240" w:lineRule="auto"/>
              <w:contextualSpacing/>
              <w:rPr>
                <w:rFonts w:ascii="Times New Roman" w:hAnsi="Times New Roman" w:cs="Times New Roman"/>
                <w:sz w:val="20"/>
                <w:szCs w:val="20"/>
              </w:rPr>
            </w:pPr>
            <w:r w:rsidRPr="00C761E7">
              <w:rPr>
                <w:rFonts w:ascii="Times New Roman" w:hAnsi="Times New Roman" w:cs="Times New Roman"/>
                <w:sz w:val="20"/>
                <w:szCs w:val="20"/>
              </w:rPr>
              <w:t>54</w:t>
            </w:r>
          </w:p>
        </w:tc>
        <w:tc>
          <w:tcPr>
            <w:tcW w:w="854" w:type="dxa"/>
            <w:tcBorders>
              <w:left w:val="nil"/>
            </w:tcBorders>
          </w:tcPr>
          <w:p w14:paraId="1169D794" w14:textId="77777777" w:rsidR="004A1451" w:rsidRPr="00C761E7" w:rsidRDefault="008E2D04" w:rsidP="00C761E7">
            <w:pPr>
              <w:pStyle w:val="ListParagraph"/>
              <w:spacing w:after="0" w:line="240" w:lineRule="auto"/>
              <w:ind w:left="0"/>
              <w:rPr>
                <w:rFonts w:ascii="Times New Roman" w:hAnsi="Times New Roman" w:cs="Times New Roman"/>
                <w:sz w:val="20"/>
                <w:szCs w:val="20"/>
              </w:rPr>
            </w:pPr>
            <w:r w:rsidRPr="00C761E7">
              <w:rPr>
                <w:rFonts w:ascii="Times New Roman" w:hAnsi="Times New Roman" w:cs="Times New Roman"/>
                <w:sz w:val="20"/>
                <w:szCs w:val="20"/>
              </w:rPr>
              <w:t>0</w:t>
            </w:r>
          </w:p>
          <w:p w14:paraId="248015CB" w14:textId="77777777" w:rsidR="004A1451" w:rsidRPr="00C761E7" w:rsidRDefault="008E2D04" w:rsidP="00C761E7">
            <w:pPr>
              <w:pStyle w:val="ListParagraph"/>
              <w:spacing w:after="0" w:line="240" w:lineRule="auto"/>
              <w:ind w:left="0"/>
              <w:rPr>
                <w:rFonts w:ascii="Times New Roman" w:hAnsi="Times New Roman" w:cs="Times New Roman"/>
                <w:sz w:val="20"/>
                <w:szCs w:val="20"/>
              </w:rPr>
            </w:pPr>
            <w:r w:rsidRPr="00C761E7">
              <w:rPr>
                <w:rFonts w:ascii="Times New Roman" w:hAnsi="Times New Roman" w:cs="Times New Roman"/>
                <w:sz w:val="20"/>
                <w:szCs w:val="20"/>
              </w:rPr>
              <w:t>0.05</w:t>
            </w:r>
          </w:p>
          <w:p w14:paraId="60D0DC18" w14:textId="77777777" w:rsidR="004A1451" w:rsidRPr="00C761E7" w:rsidRDefault="004A1451" w:rsidP="00C761E7">
            <w:pPr>
              <w:pStyle w:val="ListParagraph"/>
              <w:spacing w:after="0" w:line="240" w:lineRule="auto"/>
              <w:ind w:left="0"/>
              <w:rPr>
                <w:rFonts w:ascii="Times New Roman" w:hAnsi="Times New Roman" w:cs="Times New Roman"/>
                <w:sz w:val="20"/>
                <w:szCs w:val="20"/>
              </w:rPr>
            </w:pPr>
          </w:p>
          <w:p w14:paraId="47986C45" w14:textId="77777777" w:rsidR="004A1451" w:rsidRPr="00C761E7" w:rsidRDefault="004A1451" w:rsidP="00C761E7">
            <w:pPr>
              <w:pStyle w:val="ListParagraph"/>
              <w:spacing w:after="0" w:line="240" w:lineRule="auto"/>
              <w:ind w:left="0"/>
              <w:rPr>
                <w:rFonts w:ascii="Times New Roman" w:hAnsi="Times New Roman" w:cs="Times New Roman"/>
                <w:sz w:val="20"/>
                <w:szCs w:val="20"/>
              </w:rPr>
            </w:pPr>
          </w:p>
        </w:tc>
        <w:tc>
          <w:tcPr>
            <w:tcW w:w="2184" w:type="dxa"/>
          </w:tcPr>
          <w:p w14:paraId="3D7E6DF4" w14:textId="77777777" w:rsidR="004A1451" w:rsidRPr="00C761E7" w:rsidRDefault="004A1451" w:rsidP="00C761E7">
            <w:pPr>
              <w:pStyle w:val="ListParagraph"/>
              <w:spacing w:after="0" w:line="240" w:lineRule="auto"/>
              <w:ind w:left="0"/>
              <w:rPr>
                <w:rFonts w:ascii="Times New Roman" w:hAnsi="Times New Roman" w:cs="Times New Roman"/>
                <w:sz w:val="20"/>
                <w:szCs w:val="20"/>
              </w:rPr>
            </w:pPr>
          </w:p>
          <w:p w14:paraId="364D1025" w14:textId="77777777" w:rsidR="004A1451" w:rsidRPr="00C761E7" w:rsidRDefault="008E2D04" w:rsidP="00C761E7">
            <w:pPr>
              <w:pStyle w:val="ListParagraph"/>
              <w:spacing w:after="0" w:line="240" w:lineRule="auto"/>
              <w:ind w:left="0"/>
              <w:rPr>
                <w:rFonts w:ascii="Times New Roman" w:hAnsi="Times New Roman" w:cs="Times New Roman"/>
                <w:sz w:val="20"/>
                <w:szCs w:val="20"/>
              </w:rPr>
            </w:pPr>
            <w:r w:rsidRPr="00C761E7">
              <w:rPr>
                <w:rFonts w:ascii="Times New Roman" w:hAnsi="Times New Roman" w:cs="Times New Roman"/>
                <w:sz w:val="20"/>
                <w:szCs w:val="20"/>
              </w:rPr>
              <w:t>0.000</w:t>
            </w:r>
          </w:p>
        </w:tc>
      </w:tr>
    </w:tbl>
    <w:p w14:paraId="201EFEF9" w14:textId="77777777" w:rsidR="004A1451" w:rsidRPr="00C761E7" w:rsidRDefault="008E2D04" w:rsidP="00C761E7">
      <w:pPr>
        <w:spacing w:after="0" w:line="240" w:lineRule="auto"/>
        <w:ind w:firstLine="720"/>
        <w:contextualSpacing/>
        <w:rPr>
          <w:rFonts w:ascii="Times New Roman" w:hAnsi="Times New Roman" w:cs="Times New Roman"/>
          <w:i/>
          <w:sz w:val="20"/>
          <w:szCs w:val="20"/>
        </w:rPr>
      </w:pPr>
      <w:r w:rsidRPr="00C761E7">
        <w:rPr>
          <w:rFonts w:ascii="Times New Roman" w:hAnsi="Times New Roman" w:cs="Times New Roman"/>
          <w:i/>
          <w:sz w:val="20"/>
          <w:szCs w:val="20"/>
        </w:rPr>
        <w:t xml:space="preserve">           Sumber: Data Primer 2020</w:t>
      </w:r>
    </w:p>
    <w:p w14:paraId="60285745" w14:textId="77777777" w:rsidR="00A606DA" w:rsidRPr="00C761E7" w:rsidRDefault="008E2D04" w:rsidP="00C761E7">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Berdasarkan </w:t>
      </w:r>
      <w:r w:rsidRPr="00C761E7">
        <w:rPr>
          <w:rFonts w:ascii="Times New Roman" w:hAnsi="Times New Roman" w:cs="Times New Roman"/>
          <w:color w:val="0000FF"/>
          <w:sz w:val="20"/>
          <w:szCs w:val="20"/>
        </w:rPr>
        <w:t xml:space="preserve">Tabel 4 </w:t>
      </w:r>
      <w:r w:rsidRPr="00C761E7">
        <w:rPr>
          <w:rFonts w:ascii="Times New Roman" w:hAnsi="Times New Roman" w:cs="Times New Roman"/>
          <w:sz w:val="20"/>
          <w:szCs w:val="20"/>
        </w:rPr>
        <w:t xml:space="preserve">hasil uji </w:t>
      </w:r>
      <w:r w:rsidRPr="00C761E7">
        <w:rPr>
          <w:rFonts w:ascii="Times New Roman" w:hAnsi="Times New Roman" w:cs="Times New Roman"/>
          <w:i/>
          <w:sz w:val="20"/>
          <w:szCs w:val="20"/>
        </w:rPr>
        <w:t>Wilcoxon Sign Rank Test</w:t>
      </w:r>
      <w:r w:rsidRPr="00C761E7">
        <w:rPr>
          <w:rFonts w:ascii="Times New Roman" w:hAnsi="Times New Roman" w:cs="Times New Roman"/>
          <w:sz w:val="20"/>
          <w:szCs w:val="20"/>
        </w:rPr>
        <w:t xml:space="preserve"> diperoleh </w:t>
      </w:r>
      <w:r w:rsidRPr="00C761E7">
        <w:rPr>
          <w:rFonts w:ascii="Times New Roman" w:hAnsi="Times New Roman" w:cs="Times New Roman"/>
          <w:i/>
          <w:sz w:val="20"/>
          <w:szCs w:val="20"/>
        </w:rPr>
        <w:t>Negative Rank a</w:t>
      </w:r>
      <w:r w:rsidRPr="00C761E7">
        <w:rPr>
          <w:rFonts w:ascii="Times New Roman" w:hAnsi="Times New Roman" w:cs="Times New Roman"/>
          <w:sz w:val="20"/>
          <w:szCs w:val="20"/>
        </w:rPr>
        <w:t xml:space="preserve">tau selisih antara pre test dan post test ialah 0, nilai o menunjukan bahwa tidak ada pengurangan atau penurunan dari nilai pre test ke nilai post test, kemudian pada </w:t>
      </w:r>
      <w:r w:rsidRPr="00C761E7">
        <w:rPr>
          <w:rFonts w:ascii="Times New Roman" w:hAnsi="Times New Roman" w:cs="Times New Roman"/>
          <w:i/>
          <w:sz w:val="20"/>
          <w:szCs w:val="20"/>
        </w:rPr>
        <w:t>Positive Rank</w:t>
      </w:r>
      <w:r w:rsidRPr="00C761E7">
        <w:rPr>
          <w:rFonts w:ascii="Times New Roman" w:hAnsi="Times New Roman" w:cs="Times New Roman"/>
          <w:sz w:val="20"/>
          <w:szCs w:val="20"/>
        </w:rPr>
        <w:t xml:space="preserve"> selisih yang terjadi antara pre test dan post test terdapat 54 data positif dimana yang artinya siswa/i mengalami peningkatan pengetahuan dari nilai pre test ke post test. Hasil dari nilai P-Value ialah sebesar 0.000 yang dimana  nilai tersebut lebih kecil dari nilai Alpha atau taraf signifikan yaitu &lt;0.05, sehingga dapat disimpulkan  “Hipotesis diterima” yang berarti adanya pengaruh media </w:t>
      </w:r>
      <w:r w:rsidRPr="00C761E7">
        <w:rPr>
          <w:rFonts w:ascii="Times New Roman" w:hAnsi="Times New Roman" w:cs="Times New Roman"/>
          <w:i/>
          <w:sz w:val="20"/>
          <w:szCs w:val="20"/>
        </w:rPr>
        <w:t xml:space="preserve">body mapping </w:t>
      </w:r>
      <w:r w:rsidRPr="00C761E7">
        <w:rPr>
          <w:rFonts w:ascii="Times New Roman" w:hAnsi="Times New Roman" w:cs="Times New Roman"/>
          <w:sz w:val="20"/>
          <w:szCs w:val="20"/>
        </w:rPr>
        <w:t xml:space="preserve">tentang organ reproduksi dan pencegahan kekerasan seksual pada remaja disabilitas di SLB N Pembina Provinsi Kalimantan Timur.  </w:t>
      </w:r>
    </w:p>
    <w:p w14:paraId="3903F730" w14:textId="536153DE" w:rsidR="00001C84" w:rsidRPr="00C761E7" w:rsidRDefault="00A606DA" w:rsidP="00904C4F">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Pelaksanaa penelitian ini dilakukan di SLB N Pembina yang memiliki 3 jenis ketunaan ada tuna grahita, tuna rungu dan autis, dimana pada saat pelaksaan peneliti memberikan media </w:t>
      </w:r>
      <w:r w:rsidRPr="00C761E7">
        <w:rPr>
          <w:rFonts w:ascii="Times New Roman" w:hAnsi="Times New Roman" w:cs="Times New Roman"/>
          <w:i/>
          <w:sz w:val="20"/>
          <w:szCs w:val="20"/>
        </w:rPr>
        <w:t>body mapping</w:t>
      </w:r>
      <w:r w:rsidRPr="00C761E7">
        <w:rPr>
          <w:rFonts w:ascii="Times New Roman" w:hAnsi="Times New Roman" w:cs="Times New Roman"/>
          <w:sz w:val="20"/>
          <w:szCs w:val="20"/>
        </w:rPr>
        <w:t xml:space="preserve"> dalam bentuk video terkait organ reproduksi dan pencegahan kekerasan seksual melalui </w:t>
      </w:r>
      <w:r w:rsidR="00F46251" w:rsidRPr="00C761E7">
        <w:rPr>
          <w:rFonts w:ascii="Times New Roman" w:hAnsi="Times New Roman" w:cs="Times New Roman"/>
          <w:sz w:val="20"/>
          <w:szCs w:val="20"/>
        </w:rPr>
        <w:t xml:space="preserve">daring atau </w:t>
      </w:r>
      <w:r w:rsidRPr="00C761E7">
        <w:rPr>
          <w:rFonts w:ascii="Times New Roman" w:hAnsi="Times New Roman" w:cs="Times New Roman"/>
          <w:sz w:val="20"/>
          <w:szCs w:val="20"/>
        </w:rPr>
        <w:t xml:space="preserve">media digital (Whatsapp) alasannya karena peneliti tidak dapat turun langsung kelapangan dan bertemu secara </w:t>
      </w:r>
      <w:r w:rsidRPr="00C761E7">
        <w:rPr>
          <w:rFonts w:ascii="Times New Roman" w:hAnsi="Times New Roman" w:cs="Times New Roman"/>
          <w:i/>
          <w:sz w:val="20"/>
          <w:szCs w:val="20"/>
        </w:rPr>
        <w:t>face to face</w:t>
      </w:r>
      <w:r w:rsidRPr="00C761E7">
        <w:rPr>
          <w:rFonts w:ascii="Times New Roman" w:hAnsi="Times New Roman" w:cs="Times New Roman"/>
          <w:sz w:val="20"/>
          <w:szCs w:val="20"/>
        </w:rPr>
        <w:t xml:space="preserve"> pada responden dikarenakan sekarang masih dalam masa pandemic</w:t>
      </w:r>
      <w:r w:rsidR="00F46251" w:rsidRPr="00C761E7">
        <w:rPr>
          <w:rFonts w:ascii="Times New Roman" w:hAnsi="Times New Roman" w:cs="Times New Roman"/>
          <w:sz w:val="20"/>
          <w:szCs w:val="20"/>
        </w:rPr>
        <w:t xml:space="preserve"> covid-19</w:t>
      </w:r>
      <w:r w:rsidRPr="00C761E7">
        <w:rPr>
          <w:rFonts w:ascii="Times New Roman" w:hAnsi="Times New Roman" w:cs="Times New Roman"/>
          <w:sz w:val="20"/>
          <w:szCs w:val="20"/>
        </w:rPr>
        <w:t xml:space="preserve"> yang menyebabkan peneliti tidak memungkinkan turun langsung kelapangan namun penelitian tetap berjalan </w:t>
      </w:r>
      <w:r w:rsidR="00F46251" w:rsidRPr="00C761E7">
        <w:rPr>
          <w:rFonts w:ascii="Times New Roman" w:hAnsi="Times New Roman" w:cs="Times New Roman"/>
          <w:sz w:val="20"/>
          <w:szCs w:val="20"/>
        </w:rPr>
        <w:t xml:space="preserve">lancer </w:t>
      </w:r>
      <w:r w:rsidRPr="00C761E7">
        <w:rPr>
          <w:rFonts w:ascii="Times New Roman" w:hAnsi="Times New Roman" w:cs="Times New Roman"/>
          <w:sz w:val="20"/>
          <w:szCs w:val="20"/>
        </w:rPr>
        <w:t>melalui media digital (whatsaap).</w:t>
      </w:r>
      <w:r w:rsidR="00904C4F">
        <w:rPr>
          <w:rFonts w:ascii="Times New Roman" w:hAnsi="Times New Roman" w:cs="Times New Roman"/>
          <w:sz w:val="20"/>
          <w:szCs w:val="20"/>
          <w:lang w:val="id-ID"/>
        </w:rPr>
        <w:t xml:space="preserve"> </w:t>
      </w:r>
      <w:r w:rsidR="008E2D04" w:rsidRPr="00C761E7">
        <w:rPr>
          <w:rFonts w:ascii="Times New Roman" w:hAnsi="Times New Roman" w:cs="Times New Roman"/>
          <w:sz w:val="20"/>
          <w:szCs w:val="20"/>
        </w:rPr>
        <w:t>Dalam pemberian pendidikan kesehatan menggunakan media</w:t>
      </w:r>
      <w:r w:rsidR="008E2D04" w:rsidRPr="00C761E7">
        <w:rPr>
          <w:rFonts w:ascii="Times New Roman" w:hAnsi="Times New Roman" w:cs="Times New Roman"/>
          <w:i/>
          <w:sz w:val="20"/>
          <w:szCs w:val="20"/>
        </w:rPr>
        <w:t xml:space="preserve"> body mapping</w:t>
      </w:r>
      <w:r w:rsidR="008E2D04" w:rsidRPr="00C761E7">
        <w:rPr>
          <w:rFonts w:ascii="Times New Roman" w:hAnsi="Times New Roman" w:cs="Times New Roman"/>
          <w:sz w:val="20"/>
          <w:szCs w:val="20"/>
        </w:rPr>
        <w:t xml:space="preserve"> sangat efektif dalam meningkatkan pengetahuan </w:t>
      </w:r>
      <w:proofErr w:type="gramStart"/>
      <w:r w:rsidR="008E2D04" w:rsidRPr="00C761E7">
        <w:rPr>
          <w:rFonts w:ascii="Times New Roman" w:hAnsi="Times New Roman" w:cs="Times New Roman"/>
          <w:sz w:val="20"/>
          <w:szCs w:val="20"/>
        </w:rPr>
        <w:t>responden .</w:t>
      </w:r>
      <w:proofErr w:type="gramEnd"/>
      <w:r w:rsidR="008E2D04" w:rsidRPr="00C761E7">
        <w:rPr>
          <w:rFonts w:ascii="Times New Roman" w:hAnsi="Times New Roman" w:cs="Times New Roman"/>
          <w:sz w:val="20"/>
          <w:szCs w:val="20"/>
        </w:rPr>
        <w:t xml:space="preserve"> Hal ini dapat dilihat dari hasil tes yang sudah dilakukan, serta sejalan dengan penelitian </w:t>
      </w:r>
      <w:r w:rsidR="008E2D04" w:rsidRPr="00C761E7">
        <w:rPr>
          <w:rFonts w:ascii="Times New Roman" w:hAnsi="Times New Roman" w:cs="Times New Roman"/>
          <w:color w:val="0000FF"/>
          <w:sz w:val="20"/>
          <w:szCs w:val="20"/>
        </w:rPr>
        <w:t>(Dionne Gesink 2018)</w:t>
      </w:r>
      <w:r w:rsidR="008E2D04" w:rsidRPr="00C761E7">
        <w:rPr>
          <w:rFonts w:ascii="Times New Roman" w:hAnsi="Times New Roman" w:cs="Times New Roman"/>
          <w:sz w:val="20"/>
          <w:szCs w:val="20"/>
        </w:rPr>
        <w:t xml:space="preserve">. Yang berpendapat bahwa media </w:t>
      </w:r>
      <w:r w:rsidR="008E2D04" w:rsidRPr="00C761E7">
        <w:rPr>
          <w:rFonts w:ascii="Times New Roman" w:hAnsi="Times New Roman" w:cs="Times New Roman"/>
          <w:i/>
          <w:sz w:val="20"/>
          <w:szCs w:val="20"/>
        </w:rPr>
        <w:t xml:space="preserve">body mapping </w:t>
      </w:r>
      <w:r w:rsidR="008E2D04" w:rsidRPr="00C761E7">
        <w:rPr>
          <w:rFonts w:ascii="Times New Roman" w:hAnsi="Times New Roman" w:cs="Times New Roman"/>
          <w:sz w:val="20"/>
          <w:szCs w:val="20"/>
        </w:rPr>
        <w:t xml:space="preserve">efektif dan inovatif dalam memberikan pendidikan kesehatan. </w:t>
      </w:r>
      <w:proofErr w:type="gramStart"/>
      <w:r w:rsidR="008E2D04" w:rsidRPr="00C761E7">
        <w:rPr>
          <w:rFonts w:ascii="Times New Roman" w:hAnsi="Times New Roman" w:cs="Times New Roman"/>
          <w:sz w:val="20"/>
          <w:szCs w:val="20"/>
        </w:rPr>
        <w:t>dalam</w:t>
      </w:r>
      <w:proofErr w:type="gramEnd"/>
      <w:r w:rsidR="008E2D04" w:rsidRPr="00C761E7">
        <w:rPr>
          <w:rFonts w:ascii="Times New Roman" w:hAnsi="Times New Roman" w:cs="Times New Roman"/>
          <w:sz w:val="20"/>
          <w:szCs w:val="20"/>
        </w:rPr>
        <w:t xml:space="preserve"> pemberian pendidikan kesehatan menggunakan media</w:t>
      </w:r>
      <w:r w:rsidR="008E2D04" w:rsidRPr="00C761E7">
        <w:rPr>
          <w:rFonts w:ascii="Times New Roman" w:hAnsi="Times New Roman" w:cs="Times New Roman"/>
          <w:i/>
          <w:sz w:val="20"/>
          <w:szCs w:val="20"/>
        </w:rPr>
        <w:t xml:space="preserve"> body mapping</w:t>
      </w:r>
      <w:r w:rsidR="008E2D04" w:rsidRPr="00C761E7">
        <w:rPr>
          <w:rFonts w:ascii="Times New Roman" w:hAnsi="Times New Roman" w:cs="Times New Roman"/>
          <w:sz w:val="20"/>
          <w:szCs w:val="20"/>
        </w:rPr>
        <w:t xml:space="preserve"> sangat efektif dalam men</w:t>
      </w:r>
      <w:r w:rsidR="00001C84" w:rsidRPr="00C761E7">
        <w:rPr>
          <w:rFonts w:ascii="Times New Roman" w:hAnsi="Times New Roman" w:cs="Times New Roman"/>
          <w:sz w:val="20"/>
          <w:szCs w:val="20"/>
        </w:rPr>
        <w:t>ingkatkan pengetahuan responden</w:t>
      </w:r>
      <w:r w:rsidR="008E2D04" w:rsidRPr="00C761E7">
        <w:rPr>
          <w:rFonts w:ascii="Times New Roman" w:hAnsi="Times New Roman" w:cs="Times New Roman"/>
          <w:sz w:val="20"/>
          <w:szCs w:val="20"/>
        </w:rPr>
        <w:t xml:space="preserve">. </w:t>
      </w:r>
    </w:p>
    <w:p w14:paraId="102D9381" w14:textId="4E7BE1B4" w:rsidR="004A1451" w:rsidRPr="00C761E7" w:rsidRDefault="008E2D04" w:rsidP="00C761E7">
      <w:pPr>
        <w:tabs>
          <w:tab w:val="left" w:pos="1170"/>
        </w:tabs>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Penerapan media sangat berpengaruh dalam meningkatkan pengetahuan siswa/i serta merupakan salah satu kunci dalam menerapkan pendidikan kesehatan di sekolah. Hal ini sejalan dengan penelitian yang dilakukan sebelumya oleh </w:t>
      </w:r>
      <w:r w:rsidR="00CE2B38" w:rsidRPr="00C761E7">
        <w:rPr>
          <w:rFonts w:ascii="Times New Roman" w:hAnsi="Times New Roman" w:cs="Times New Roman"/>
          <w:color w:val="0000FF"/>
          <w:sz w:val="20"/>
          <w:szCs w:val="20"/>
        </w:rPr>
        <w:t>(Nurus, 2017</w:t>
      </w:r>
      <w:r w:rsidRPr="00C761E7">
        <w:rPr>
          <w:rFonts w:ascii="Times New Roman" w:hAnsi="Times New Roman" w:cs="Times New Roman"/>
          <w:color w:val="0000FF"/>
          <w:sz w:val="20"/>
          <w:szCs w:val="20"/>
        </w:rPr>
        <w:t>)</w:t>
      </w:r>
      <w:r w:rsidRPr="00C761E7">
        <w:rPr>
          <w:rFonts w:ascii="Times New Roman" w:hAnsi="Times New Roman" w:cs="Times New Roman"/>
          <w:sz w:val="20"/>
          <w:szCs w:val="20"/>
        </w:rPr>
        <w:t xml:space="preserve">. Yang menyatakan bahwa pencegahan kekerasan seksual pada anak dapat dilakukan dengan metode </w:t>
      </w:r>
      <w:r w:rsidRPr="00C761E7">
        <w:rPr>
          <w:rFonts w:ascii="Times New Roman" w:hAnsi="Times New Roman" w:cs="Times New Roman"/>
          <w:i/>
          <w:sz w:val="20"/>
          <w:szCs w:val="20"/>
        </w:rPr>
        <w:t xml:space="preserve">body mapping </w:t>
      </w:r>
      <w:r w:rsidRPr="00C761E7">
        <w:rPr>
          <w:rFonts w:ascii="Times New Roman" w:hAnsi="Times New Roman" w:cs="Times New Roman"/>
          <w:sz w:val="20"/>
          <w:szCs w:val="20"/>
        </w:rPr>
        <w:t>yang didalamnya banyak terkandung cara melakukan pencegahan seperti: mengenalkan anggota tubuh serta fungsinya kepada anak sejak dini, dengan adanya metode tersebut anak dapat faham dan mengetahui organ tubuh serta mengetahui fungsi organ yang dimiliki dan faham bahwa ada bagian tubuh pribadi yang tidak boleh disentuh oleh orang lain.</w:t>
      </w:r>
      <w:r w:rsidR="00904C4F">
        <w:rPr>
          <w:rFonts w:ascii="Times New Roman" w:hAnsi="Times New Roman" w:cs="Times New Roman"/>
          <w:sz w:val="20"/>
          <w:szCs w:val="20"/>
          <w:lang w:val="id-ID"/>
        </w:rPr>
        <w:t xml:space="preserve"> </w:t>
      </w:r>
      <w:r w:rsidRPr="00C761E7">
        <w:rPr>
          <w:rFonts w:ascii="Times New Roman" w:hAnsi="Times New Roman" w:cs="Times New Roman"/>
          <w:sz w:val="20"/>
          <w:szCs w:val="20"/>
        </w:rPr>
        <w:t xml:space="preserve">Menurut </w:t>
      </w:r>
      <w:r w:rsidRPr="00C761E7">
        <w:rPr>
          <w:rFonts w:ascii="Times New Roman" w:hAnsi="Times New Roman" w:cs="Times New Roman"/>
          <w:color w:val="0000FF"/>
          <w:sz w:val="20"/>
          <w:szCs w:val="20"/>
        </w:rPr>
        <w:t>(</w:t>
      </w:r>
      <w:r w:rsidRPr="00C761E7">
        <w:rPr>
          <w:rFonts w:ascii="Times New Roman" w:hAnsi="Times New Roman" w:cs="Times New Roman"/>
          <w:color w:val="0000FF"/>
          <w:sz w:val="20"/>
          <w:szCs w:val="20"/>
        </w:rPr>
        <w:fldChar w:fldCharType="begin"/>
      </w:r>
      <w:r w:rsidRPr="00C761E7">
        <w:rPr>
          <w:rFonts w:ascii="Times New Roman" w:hAnsi="Times New Roman" w:cs="Times New Roman"/>
          <w:color w:val="0000FF"/>
          <w:sz w:val="20"/>
          <w:szCs w:val="20"/>
        </w:rPr>
        <w:instrText>ADDIN CSL_CITATION {"citationItems":[{"id":"ITEM-1","itemData":{"author":[{"dropping-particle":"","family":"Gastaldo, D., Magalhaes, L &amp; Davy","given":"C","non-dropping-particle":"","parse-names":false,"suffix":""}],"id":"ITEM-1","issued":{"date-parts":[["2012"]]},"title":"The Body Map Story As Research: Methodological Considerations Of Tell Stories Of Undocumented Workers Through Mapping","type":"article-journal"},"uris":["http://www.mendeley.com/documents/?uuid=8af1683c-087d-4895-8206-ba92335ab28b"]}],"mendeley":{"formattedCitation":"(Gastaldo, D., Magalhaes, L &amp; Davy, 2012)","manualFormatting":"Gastaldo, D., Magalhaes, L ","plainTextFormattedCitation":"(Gastaldo, D., Magalhaes, L &amp; Davy, 2012)","previouslyFormattedCitation":"(Gastaldo, D., Magalhaes, L &amp; Davy, 2012)"},"properties":{"noteIndex":0},"schema":"https://github.com/citation-style-language/schema/raw/master/csl-citation.json"}</w:instrText>
      </w:r>
      <w:r w:rsidRPr="00C761E7">
        <w:rPr>
          <w:rFonts w:ascii="Times New Roman" w:hAnsi="Times New Roman" w:cs="Times New Roman"/>
          <w:color w:val="0000FF"/>
          <w:sz w:val="20"/>
          <w:szCs w:val="20"/>
        </w:rPr>
        <w:fldChar w:fldCharType="separate"/>
      </w:r>
      <w:r w:rsidRPr="00C761E7">
        <w:rPr>
          <w:rFonts w:ascii="Times New Roman" w:hAnsi="Times New Roman" w:cs="Times New Roman"/>
          <w:color w:val="0000FF"/>
          <w:sz w:val="20"/>
          <w:szCs w:val="20"/>
        </w:rPr>
        <w:t xml:space="preserve">Gastaldo, D., Magalhaes, L </w:t>
      </w:r>
      <w:r w:rsidRPr="00C761E7">
        <w:rPr>
          <w:rFonts w:ascii="Times New Roman" w:hAnsi="Times New Roman" w:cs="Times New Roman"/>
          <w:color w:val="0000FF"/>
          <w:sz w:val="20"/>
          <w:szCs w:val="20"/>
        </w:rPr>
        <w:fldChar w:fldCharType="end"/>
      </w:r>
      <w:r w:rsidRPr="00C761E7">
        <w:rPr>
          <w:rFonts w:ascii="Times New Roman" w:hAnsi="Times New Roman" w:cs="Times New Roman"/>
          <w:color w:val="0000FF"/>
          <w:sz w:val="20"/>
          <w:szCs w:val="20"/>
        </w:rPr>
        <w:t>2012)</w:t>
      </w:r>
      <w:r w:rsidRPr="00C761E7">
        <w:rPr>
          <w:rFonts w:ascii="Times New Roman" w:hAnsi="Times New Roman" w:cs="Times New Roman"/>
          <w:sz w:val="20"/>
          <w:szCs w:val="20"/>
        </w:rPr>
        <w:t xml:space="preserve">. </w:t>
      </w:r>
      <w:r w:rsidRPr="00C761E7">
        <w:rPr>
          <w:rFonts w:ascii="Times New Roman" w:hAnsi="Times New Roman" w:cs="Times New Roman"/>
          <w:i/>
          <w:sz w:val="20"/>
          <w:szCs w:val="20"/>
        </w:rPr>
        <w:t xml:space="preserve">Body mapping </w:t>
      </w:r>
      <w:r w:rsidRPr="00C761E7">
        <w:rPr>
          <w:rFonts w:ascii="Times New Roman" w:hAnsi="Times New Roman" w:cs="Times New Roman"/>
          <w:sz w:val="20"/>
          <w:szCs w:val="20"/>
        </w:rPr>
        <w:t xml:space="preserve">melibatkan proses pembuatan peta tubuh menggunakan lukisan, gambaran, atau media lain yang secara visual mewakili aspek tubuh secara utuh. Penerapan media </w:t>
      </w:r>
      <w:r w:rsidRPr="00C761E7">
        <w:rPr>
          <w:rFonts w:ascii="Times New Roman" w:hAnsi="Times New Roman" w:cs="Times New Roman"/>
          <w:i/>
          <w:sz w:val="20"/>
          <w:szCs w:val="20"/>
        </w:rPr>
        <w:t xml:space="preserve">body mapping </w:t>
      </w:r>
      <w:r w:rsidRPr="00C761E7">
        <w:rPr>
          <w:rFonts w:ascii="Times New Roman" w:hAnsi="Times New Roman" w:cs="Times New Roman"/>
          <w:sz w:val="20"/>
          <w:szCs w:val="20"/>
        </w:rPr>
        <w:t>telah membantu siswa/i dalam memperoleh pengetahuan yang baik. Hal ini disebabkan oleh tampilan tubuh utuh secara langsung dari gambar tersebut sehingga tidak terkesan vulgar bagi siswa/i, sehingga siswa/i mudah memahami materi yang telah diberikan.</w:t>
      </w:r>
    </w:p>
    <w:p w14:paraId="3F80709D" w14:textId="77777777" w:rsidR="00A606DA" w:rsidRPr="00C761E7" w:rsidRDefault="00A606DA" w:rsidP="00C761E7">
      <w:pPr>
        <w:tabs>
          <w:tab w:val="left" w:pos="1170"/>
        </w:tabs>
        <w:spacing w:after="0" w:line="240" w:lineRule="auto"/>
        <w:ind w:left="1170" w:firstLine="630"/>
        <w:contextualSpacing/>
        <w:jc w:val="both"/>
        <w:rPr>
          <w:rFonts w:ascii="Times New Roman" w:hAnsi="Times New Roman" w:cs="Times New Roman"/>
          <w:sz w:val="20"/>
          <w:szCs w:val="20"/>
        </w:rPr>
      </w:pPr>
    </w:p>
    <w:p w14:paraId="3D6D0C14" w14:textId="77777777" w:rsidR="004A1451" w:rsidRPr="00C761E7" w:rsidRDefault="008E2D04" w:rsidP="00C761E7">
      <w:pPr>
        <w:pStyle w:val="ListParagraph"/>
        <w:numPr>
          <w:ilvl w:val="0"/>
          <w:numId w:val="1"/>
        </w:numPr>
        <w:spacing w:after="0" w:line="240" w:lineRule="auto"/>
        <w:ind w:left="270" w:hanging="270"/>
        <w:rPr>
          <w:rFonts w:ascii="Times New Roman" w:hAnsi="Times New Roman" w:cs="Times New Roman"/>
          <w:b/>
          <w:bCs/>
          <w:sz w:val="20"/>
          <w:szCs w:val="20"/>
        </w:rPr>
      </w:pPr>
      <w:r w:rsidRPr="00C761E7">
        <w:rPr>
          <w:rFonts w:ascii="Times New Roman" w:hAnsi="Times New Roman" w:cs="Times New Roman"/>
          <w:b/>
          <w:bCs/>
          <w:sz w:val="20"/>
          <w:szCs w:val="20"/>
        </w:rPr>
        <w:t>KESIMPULAN</w:t>
      </w:r>
    </w:p>
    <w:p w14:paraId="0BF35DF6" w14:textId="7D620BB3" w:rsidR="004A1451" w:rsidRPr="00C761E7" w:rsidRDefault="00A606DA" w:rsidP="00904C4F">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Berdasarkan hasil penelitian mengenai pengaruh media </w:t>
      </w:r>
      <w:r w:rsidRPr="00C761E7">
        <w:rPr>
          <w:rFonts w:ascii="Times New Roman" w:hAnsi="Times New Roman" w:cs="Times New Roman"/>
          <w:i/>
          <w:sz w:val="20"/>
          <w:szCs w:val="20"/>
        </w:rPr>
        <w:t xml:space="preserve">body mapping </w:t>
      </w:r>
      <w:r w:rsidRPr="00C761E7">
        <w:rPr>
          <w:rFonts w:ascii="Times New Roman" w:hAnsi="Times New Roman" w:cs="Times New Roman"/>
          <w:sz w:val="20"/>
          <w:szCs w:val="20"/>
        </w:rPr>
        <w:t>tentang organ reproduksi dan pencegahan kekerasan seksual (eksperimen pada remaja disabilitas) di SLBN Pembina Provinsi Kalimantan Timur diperoleh kesimpulan sebagai berikut:</w:t>
      </w:r>
      <w:r w:rsidR="00904C4F">
        <w:rPr>
          <w:rFonts w:ascii="Times New Roman" w:hAnsi="Times New Roman" w:cs="Times New Roman"/>
          <w:sz w:val="20"/>
          <w:szCs w:val="20"/>
          <w:lang w:val="id-ID"/>
        </w:rPr>
        <w:t xml:space="preserve"> </w:t>
      </w:r>
      <w:r w:rsidR="008E2D04" w:rsidRPr="00C761E7">
        <w:rPr>
          <w:rFonts w:ascii="Times New Roman" w:hAnsi="Times New Roman" w:cs="Times New Roman"/>
          <w:sz w:val="20"/>
          <w:szCs w:val="20"/>
        </w:rPr>
        <w:t xml:space="preserve">Diketahui karakteristik </w:t>
      </w:r>
      <w:proofErr w:type="gramStart"/>
      <w:r w:rsidR="008E2D04" w:rsidRPr="00C761E7">
        <w:rPr>
          <w:rFonts w:ascii="Times New Roman" w:hAnsi="Times New Roman" w:cs="Times New Roman"/>
          <w:sz w:val="20"/>
          <w:szCs w:val="20"/>
        </w:rPr>
        <w:t>usia</w:t>
      </w:r>
      <w:proofErr w:type="gramEnd"/>
      <w:r w:rsidR="008E2D04" w:rsidRPr="00C761E7">
        <w:rPr>
          <w:rFonts w:ascii="Times New Roman" w:hAnsi="Times New Roman" w:cs="Times New Roman"/>
          <w:sz w:val="20"/>
          <w:szCs w:val="20"/>
        </w:rPr>
        <w:t xml:space="preserve"> responden terbanyak tedapat pada usia 16 tahun sebanyak 17 siswa/I dengan presentase (31.5%) Kemudian berdasarkan jenis kelamin responden terbanyak pada jenis kelamin perempuan dengan jumlah 40 siswi dengan presentase (74.1%).</w:t>
      </w:r>
      <w:r w:rsidR="00C172CA" w:rsidRPr="00C761E7">
        <w:rPr>
          <w:rFonts w:ascii="Times New Roman" w:hAnsi="Times New Roman" w:cs="Times New Roman"/>
          <w:sz w:val="20"/>
          <w:szCs w:val="20"/>
          <w:lang w:val="id-ID"/>
        </w:rPr>
        <w:t xml:space="preserve"> </w:t>
      </w:r>
      <w:r w:rsidR="008E2D04" w:rsidRPr="00C761E7">
        <w:rPr>
          <w:rFonts w:ascii="Times New Roman" w:hAnsi="Times New Roman" w:cs="Times New Roman"/>
          <w:sz w:val="20"/>
          <w:szCs w:val="20"/>
        </w:rPr>
        <w:t xml:space="preserve">Adanya peningkatan pengetahuan setelah diberikan media </w:t>
      </w:r>
      <w:r w:rsidR="008E2D04" w:rsidRPr="00C761E7">
        <w:rPr>
          <w:rFonts w:ascii="Times New Roman" w:hAnsi="Times New Roman" w:cs="Times New Roman"/>
          <w:i/>
          <w:sz w:val="20"/>
          <w:szCs w:val="20"/>
        </w:rPr>
        <w:t>body mapping</w:t>
      </w:r>
      <w:r w:rsidR="008E2D04" w:rsidRPr="00C761E7">
        <w:rPr>
          <w:rFonts w:ascii="Times New Roman" w:hAnsi="Times New Roman" w:cs="Times New Roman"/>
          <w:sz w:val="20"/>
          <w:szCs w:val="20"/>
        </w:rPr>
        <w:t xml:space="preserve"> tentang organ reproduksi dan pencegahan kekerasan seksual dengan tingkat pengetahuan dari kategorik Cukup sebanyak 34 responden dengan presentase (63.0%) menjadi kategorik Baik sebanyak 50 responden dengan presentase (92.6%) setelah diberikan media </w:t>
      </w:r>
      <w:r w:rsidR="008E2D04" w:rsidRPr="00C761E7">
        <w:rPr>
          <w:rFonts w:ascii="Times New Roman" w:hAnsi="Times New Roman" w:cs="Times New Roman"/>
          <w:i/>
          <w:sz w:val="20"/>
          <w:szCs w:val="20"/>
        </w:rPr>
        <w:t>body mapping</w:t>
      </w:r>
      <w:r w:rsidR="008E2D04" w:rsidRPr="00C761E7">
        <w:rPr>
          <w:rFonts w:ascii="Times New Roman" w:hAnsi="Times New Roman" w:cs="Times New Roman"/>
          <w:sz w:val="20"/>
          <w:szCs w:val="20"/>
        </w:rPr>
        <w:t>.</w:t>
      </w:r>
      <w:r w:rsidR="00C172CA" w:rsidRPr="00C761E7">
        <w:rPr>
          <w:rFonts w:ascii="Times New Roman" w:hAnsi="Times New Roman" w:cs="Times New Roman"/>
          <w:sz w:val="20"/>
          <w:szCs w:val="20"/>
          <w:lang w:val="id-ID"/>
        </w:rPr>
        <w:t xml:space="preserve"> </w:t>
      </w:r>
      <w:r w:rsidR="008E2D04" w:rsidRPr="00C761E7">
        <w:rPr>
          <w:rFonts w:ascii="Times New Roman" w:hAnsi="Times New Roman" w:cs="Times New Roman"/>
          <w:sz w:val="20"/>
          <w:szCs w:val="20"/>
        </w:rPr>
        <w:t xml:space="preserve">Berdasarkan hasil Uji </w:t>
      </w:r>
      <w:r w:rsidR="008E2D04" w:rsidRPr="00C761E7">
        <w:rPr>
          <w:rFonts w:ascii="Times New Roman" w:hAnsi="Times New Roman" w:cs="Times New Roman"/>
          <w:i/>
          <w:iCs/>
          <w:sz w:val="20"/>
          <w:szCs w:val="20"/>
        </w:rPr>
        <w:t>Wilcoxon Sign Rank Test</w:t>
      </w:r>
      <w:r w:rsidR="008E2D04" w:rsidRPr="00C761E7">
        <w:rPr>
          <w:rFonts w:ascii="Times New Roman" w:hAnsi="Times New Roman" w:cs="Times New Roman"/>
          <w:sz w:val="20"/>
          <w:szCs w:val="20"/>
        </w:rPr>
        <w:t xml:space="preserve"> d ketahui Nilai P-Value sebesar 0.000 yang dimana nilai tersebut lebih kecil dari &lt;0,05, sehingga dapat disimpulkan bahwa “Hipotesis diterima” artinya ada pengaruh media </w:t>
      </w:r>
      <w:r w:rsidR="008E2D04" w:rsidRPr="00C761E7">
        <w:rPr>
          <w:rFonts w:ascii="Times New Roman" w:hAnsi="Times New Roman" w:cs="Times New Roman"/>
          <w:i/>
          <w:sz w:val="20"/>
          <w:szCs w:val="20"/>
        </w:rPr>
        <w:t xml:space="preserve">body </w:t>
      </w:r>
      <w:r w:rsidR="008E2D04" w:rsidRPr="00C761E7">
        <w:rPr>
          <w:rFonts w:ascii="Times New Roman" w:hAnsi="Times New Roman" w:cs="Times New Roman"/>
          <w:i/>
          <w:sz w:val="20"/>
          <w:szCs w:val="20"/>
        </w:rPr>
        <w:lastRenderedPageBreak/>
        <w:t>mapping</w:t>
      </w:r>
      <w:r w:rsidR="008E2D04" w:rsidRPr="00C761E7">
        <w:rPr>
          <w:rFonts w:ascii="Times New Roman" w:hAnsi="Times New Roman" w:cs="Times New Roman"/>
          <w:sz w:val="20"/>
          <w:szCs w:val="20"/>
        </w:rPr>
        <w:t xml:space="preserve"> tentang organ reproduksi dan pencegahan kekerasan seksual pada remaja disabilitas di SLBN Pembina Provinsi Kalimantan Timur.</w:t>
      </w:r>
    </w:p>
    <w:p w14:paraId="775735B6" w14:textId="77777777" w:rsidR="00C172CA" w:rsidRPr="00C761E7" w:rsidRDefault="00C172CA" w:rsidP="00904C4F">
      <w:pPr>
        <w:spacing w:after="0" w:line="240" w:lineRule="auto"/>
        <w:contextualSpacing/>
        <w:jc w:val="both"/>
        <w:rPr>
          <w:rFonts w:ascii="Times New Roman" w:hAnsi="Times New Roman" w:cs="Times New Roman"/>
          <w:sz w:val="20"/>
          <w:szCs w:val="20"/>
        </w:rPr>
      </w:pPr>
    </w:p>
    <w:p w14:paraId="12685A5F" w14:textId="77777777" w:rsidR="004A1451" w:rsidRPr="00C761E7" w:rsidRDefault="008E2D04" w:rsidP="00904C4F">
      <w:pPr>
        <w:spacing w:after="0" w:line="240" w:lineRule="auto"/>
        <w:contextualSpacing/>
        <w:jc w:val="both"/>
        <w:rPr>
          <w:rFonts w:ascii="Times New Roman" w:hAnsi="Times New Roman" w:cs="Times New Roman"/>
          <w:b/>
          <w:sz w:val="20"/>
          <w:szCs w:val="20"/>
        </w:rPr>
      </w:pPr>
      <w:r w:rsidRPr="00C761E7">
        <w:rPr>
          <w:rFonts w:ascii="Times New Roman" w:hAnsi="Times New Roman" w:cs="Times New Roman"/>
          <w:b/>
          <w:sz w:val="20"/>
          <w:szCs w:val="20"/>
        </w:rPr>
        <w:t>UCAPAN TERIMA KASIH</w:t>
      </w:r>
      <w:r w:rsidRPr="00C761E7">
        <w:rPr>
          <w:rFonts w:ascii="Times New Roman" w:hAnsi="Times New Roman" w:cs="Times New Roman"/>
          <w:sz w:val="20"/>
          <w:szCs w:val="20"/>
        </w:rPr>
        <w:t xml:space="preserve"> </w:t>
      </w:r>
    </w:p>
    <w:p w14:paraId="485FA43C" w14:textId="480C2173" w:rsidR="004A1451" w:rsidRPr="00C761E7" w:rsidRDefault="008E2D04" w:rsidP="00904C4F">
      <w:pPr>
        <w:spacing w:after="0" w:line="240" w:lineRule="auto"/>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Penulis mengucapkan terima kasih kepada proyek KDM (Kerjasama Dosen Mahasiswa) </w:t>
      </w:r>
      <w:r w:rsidR="0038776A" w:rsidRPr="00C761E7">
        <w:rPr>
          <w:rFonts w:ascii="Times New Roman" w:hAnsi="Times New Roman" w:cs="Times New Roman"/>
          <w:sz w:val="20"/>
          <w:szCs w:val="20"/>
        </w:rPr>
        <w:t>kepada pembimbing yang senantiasa memotivasi dan memberikan masukan</w:t>
      </w:r>
      <w:r w:rsidRPr="00C761E7">
        <w:rPr>
          <w:rFonts w:ascii="Times New Roman" w:hAnsi="Times New Roman" w:cs="Times New Roman"/>
          <w:sz w:val="20"/>
          <w:szCs w:val="20"/>
        </w:rPr>
        <w:t>, Universitas Muhammadiyah Kalimantan Timur (UMKT), yang memberikan dukungan untuk menyelesaikan skripsi mahasiswa dan penerbitan</w:t>
      </w:r>
    </w:p>
    <w:p w14:paraId="146C1684" w14:textId="77777777" w:rsidR="00C172CA" w:rsidRPr="00C761E7" w:rsidRDefault="00C172CA" w:rsidP="00904C4F">
      <w:pPr>
        <w:spacing w:after="0" w:line="240" w:lineRule="auto"/>
        <w:ind w:left="567" w:hanging="567"/>
        <w:contextualSpacing/>
        <w:jc w:val="both"/>
        <w:rPr>
          <w:rFonts w:ascii="Times New Roman" w:hAnsi="Times New Roman" w:cs="Times New Roman"/>
          <w:sz w:val="20"/>
          <w:szCs w:val="20"/>
        </w:rPr>
      </w:pPr>
    </w:p>
    <w:p w14:paraId="182C74B4" w14:textId="77777777" w:rsidR="004A1451" w:rsidRPr="00C761E7" w:rsidRDefault="008E2D04" w:rsidP="00904C4F">
      <w:pPr>
        <w:spacing w:after="0" w:line="240" w:lineRule="auto"/>
        <w:ind w:left="567" w:hanging="567"/>
        <w:contextualSpacing/>
        <w:jc w:val="both"/>
        <w:rPr>
          <w:rFonts w:ascii="Times New Roman" w:hAnsi="Times New Roman" w:cs="Times New Roman"/>
          <w:b/>
          <w:sz w:val="20"/>
          <w:szCs w:val="20"/>
        </w:rPr>
      </w:pPr>
      <w:r w:rsidRPr="00C761E7">
        <w:rPr>
          <w:rFonts w:ascii="Times New Roman" w:hAnsi="Times New Roman" w:cs="Times New Roman"/>
          <w:b/>
          <w:sz w:val="20"/>
          <w:szCs w:val="20"/>
        </w:rPr>
        <w:t xml:space="preserve">REFERENSI </w:t>
      </w:r>
    </w:p>
    <w:p w14:paraId="7C85EE3C" w14:textId="77777777" w:rsidR="00FF1F4C" w:rsidRPr="00C761E7" w:rsidRDefault="00B26B5D" w:rsidP="00904C4F">
      <w:pPr>
        <w:autoSpaceDE w:val="0"/>
        <w:autoSpaceDN w:val="0"/>
        <w:adjustRightInd w:val="0"/>
        <w:spacing w:after="0" w:line="240" w:lineRule="auto"/>
        <w:ind w:left="567" w:hanging="567"/>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Azwar, Saifuddin. 2010. </w:t>
      </w:r>
      <w:r w:rsidRPr="00C761E7">
        <w:rPr>
          <w:rFonts w:ascii="Times New Roman" w:hAnsi="Times New Roman" w:cs="Times New Roman"/>
          <w:i/>
          <w:iCs/>
          <w:sz w:val="20"/>
          <w:szCs w:val="20"/>
        </w:rPr>
        <w:t>Reliabilitas Dan Validitas.</w:t>
      </w:r>
      <w:r w:rsidRPr="00C761E7">
        <w:rPr>
          <w:rFonts w:ascii="Times New Roman" w:hAnsi="Times New Roman" w:cs="Times New Roman"/>
          <w:sz w:val="20"/>
          <w:szCs w:val="20"/>
        </w:rPr>
        <w:t xml:space="preserve"> Yog</w:t>
      </w:r>
      <w:r w:rsidR="00FF1F4C" w:rsidRPr="00C761E7">
        <w:rPr>
          <w:rFonts w:ascii="Times New Roman" w:hAnsi="Times New Roman" w:cs="Times New Roman"/>
          <w:sz w:val="20"/>
          <w:szCs w:val="20"/>
        </w:rPr>
        <w:t>yakarta: Pustaka Pelajar Offset</w:t>
      </w:r>
    </w:p>
    <w:p w14:paraId="391173A0" w14:textId="77777777" w:rsidR="004A1451" w:rsidRPr="00C761E7" w:rsidRDefault="008E2D04" w:rsidP="00904C4F">
      <w:pPr>
        <w:autoSpaceDE w:val="0"/>
        <w:autoSpaceDN w:val="0"/>
        <w:adjustRightInd w:val="0"/>
        <w:spacing w:after="0" w:line="240" w:lineRule="auto"/>
        <w:ind w:left="567" w:hanging="567"/>
        <w:contextualSpacing/>
        <w:jc w:val="both"/>
        <w:rPr>
          <w:rFonts w:ascii="Times New Roman" w:hAnsi="Times New Roman" w:cs="Times New Roman"/>
          <w:sz w:val="20"/>
          <w:szCs w:val="20"/>
        </w:rPr>
      </w:pPr>
      <w:r w:rsidRPr="00C761E7">
        <w:rPr>
          <w:rFonts w:ascii="Times New Roman" w:hAnsi="Times New Roman" w:cs="Times New Roman"/>
          <w:b/>
          <w:sz w:val="20"/>
          <w:szCs w:val="20"/>
        </w:rPr>
        <w:fldChar w:fldCharType="begin"/>
      </w:r>
      <w:r w:rsidRPr="00C761E7">
        <w:rPr>
          <w:rFonts w:ascii="Times New Roman" w:hAnsi="Times New Roman" w:cs="Times New Roman"/>
          <w:b/>
          <w:sz w:val="20"/>
          <w:szCs w:val="20"/>
        </w:rPr>
        <w:instrText xml:space="preserve">ADDIN Mendeley Bibliography CSL_BIBLIOGRAPHY </w:instrText>
      </w:r>
      <w:r w:rsidRPr="00C761E7">
        <w:rPr>
          <w:rFonts w:ascii="Times New Roman" w:hAnsi="Times New Roman" w:cs="Times New Roman"/>
          <w:b/>
          <w:sz w:val="20"/>
          <w:szCs w:val="20"/>
        </w:rPr>
        <w:fldChar w:fldCharType="separate"/>
      </w:r>
      <w:r w:rsidRPr="00C761E7">
        <w:rPr>
          <w:rFonts w:ascii="Times New Roman" w:hAnsi="Times New Roman" w:cs="Times New Roman"/>
          <w:sz w:val="20"/>
          <w:szCs w:val="20"/>
        </w:rPr>
        <w:t xml:space="preserve">Basile, K. C., Breiding, M. J., &amp; Smith, S. G. (2016). </w:t>
      </w:r>
      <w:r w:rsidRPr="00C761E7">
        <w:rPr>
          <w:rFonts w:ascii="Times New Roman" w:hAnsi="Times New Roman" w:cs="Times New Roman"/>
          <w:i/>
          <w:iCs/>
          <w:sz w:val="20"/>
          <w:szCs w:val="20"/>
        </w:rPr>
        <w:t>Disability and Risk of Recent Sexual Violence in the United States</w:t>
      </w:r>
      <w:r w:rsidRPr="00C761E7">
        <w:rPr>
          <w:rFonts w:ascii="Times New Roman" w:hAnsi="Times New Roman" w:cs="Times New Roman"/>
          <w:sz w:val="20"/>
          <w:szCs w:val="20"/>
        </w:rPr>
        <w:t>. Retrieved from https://doi.org/10.2105/AJPH.2015.303004</w:t>
      </w:r>
    </w:p>
    <w:p w14:paraId="6D8D9677" w14:textId="77777777" w:rsidR="004A1451" w:rsidRPr="00C761E7" w:rsidRDefault="008E2D04" w:rsidP="00904C4F">
      <w:pPr>
        <w:widowControl w:val="0"/>
        <w:autoSpaceDE w:val="0"/>
        <w:autoSpaceDN w:val="0"/>
        <w:adjustRightInd w:val="0"/>
        <w:spacing w:after="0" w:line="240" w:lineRule="auto"/>
        <w:ind w:left="567" w:hanging="567"/>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Chairunisa, A. A. (2016). </w:t>
      </w:r>
      <w:r w:rsidRPr="00C761E7">
        <w:rPr>
          <w:rFonts w:ascii="Times New Roman" w:hAnsi="Times New Roman" w:cs="Times New Roman"/>
          <w:i/>
          <w:iCs/>
          <w:sz w:val="20"/>
          <w:szCs w:val="20"/>
        </w:rPr>
        <w:t>PENGARUH PEMBELAJARAN KOOPERATIF TERHADAP PENINGKATAN PENGETAHUAN TENTANG KESEHATAN REPRODUKSI PADA REMAJA TUNAGRAHITA RINGAN SMALB-C N SEMARANG</w:t>
      </w:r>
      <w:r w:rsidRPr="00C761E7">
        <w:rPr>
          <w:rFonts w:ascii="Times New Roman" w:hAnsi="Times New Roman" w:cs="Times New Roman"/>
          <w:sz w:val="20"/>
          <w:szCs w:val="20"/>
        </w:rPr>
        <w:t>.</w:t>
      </w:r>
    </w:p>
    <w:p w14:paraId="6BD24F29" w14:textId="77777777" w:rsidR="00FF1F4C" w:rsidRPr="00C761E7" w:rsidRDefault="00FF1F4C" w:rsidP="00904C4F">
      <w:pPr>
        <w:autoSpaceDE w:val="0"/>
        <w:autoSpaceDN w:val="0"/>
        <w:adjustRightInd w:val="0"/>
        <w:spacing w:after="0" w:line="240" w:lineRule="auto"/>
        <w:ind w:left="567" w:hanging="567"/>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Cornwall, A. (2010). </w:t>
      </w:r>
      <w:r w:rsidRPr="00C761E7">
        <w:rPr>
          <w:rFonts w:ascii="Times New Roman" w:hAnsi="Times New Roman" w:cs="Times New Roman"/>
          <w:i/>
          <w:iCs/>
          <w:sz w:val="20"/>
          <w:szCs w:val="20"/>
        </w:rPr>
        <w:t>Body Mapping In Health Rra / Pra</w:t>
      </w:r>
      <w:r w:rsidRPr="00C761E7">
        <w:rPr>
          <w:rFonts w:ascii="Times New Roman" w:hAnsi="Times New Roman" w:cs="Times New Roman"/>
          <w:sz w:val="20"/>
          <w:szCs w:val="20"/>
        </w:rPr>
        <w:t>. (16).</w:t>
      </w:r>
    </w:p>
    <w:p w14:paraId="7E33C284" w14:textId="77777777" w:rsidR="004A7BFB" w:rsidRPr="00C761E7" w:rsidRDefault="004A7BFB" w:rsidP="00904C4F">
      <w:pPr>
        <w:autoSpaceDE w:val="0"/>
        <w:autoSpaceDN w:val="0"/>
        <w:adjustRightInd w:val="0"/>
        <w:spacing w:after="0" w:line="240" w:lineRule="auto"/>
        <w:ind w:left="567" w:hanging="567"/>
        <w:contextualSpacing/>
        <w:jc w:val="both"/>
        <w:rPr>
          <w:rFonts w:ascii="Times New Roman" w:hAnsi="Times New Roman" w:cs="Times New Roman"/>
          <w:sz w:val="20"/>
          <w:szCs w:val="20"/>
        </w:rPr>
      </w:pPr>
      <w:r w:rsidRPr="00C761E7">
        <w:rPr>
          <w:rFonts w:ascii="Times New Roman" w:hAnsi="Times New Roman" w:cs="Times New Roman"/>
          <w:sz w:val="20"/>
          <w:szCs w:val="20"/>
        </w:rPr>
        <w:t>Di</w:t>
      </w:r>
      <w:r w:rsidR="00250949" w:rsidRPr="00C761E7">
        <w:rPr>
          <w:rFonts w:ascii="Times New Roman" w:hAnsi="Times New Roman" w:cs="Times New Roman"/>
          <w:sz w:val="20"/>
          <w:szCs w:val="20"/>
        </w:rPr>
        <w:t>onne Gesink, dkk. (2018).</w:t>
      </w:r>
      <w:r w:rsidR="00250949" w:rsidRPr="00C761E7">
        <w:rPr>
          <w:rFonts w:ascii="Times New Roman" w:hAnsi="Times New Roman" w:cs="Times New Roman"/>
          <w:i/>
          <w:sz w:val="20"/>
          <w:szCs w:val="20"/>
        </w:rPr>
        <w:t xml:space="preserve"> Body Mapping As A Youth Sexual Health Intervention and Data Collection Tool.</w:t>
      </w:r>
      <w:r w:rsidR="00250949" w:rsidRPr="00C761E7">
        <w:rPr>
          <w:rFonts w:ascii="Times New Roman" w:hAnsi="Times New Roman" w:cs="Times New Roman"/>
          <w:sz w:val="20"/>
          <w:szCs w:val="20"/>
        </w:rPr>
        <w:t xml:space="preserve"> Qualitative Health Research. </w:t>
      </w:r>
      <w:hyperlink r:id="rId11" w:history="1">
        <w:r w:rsidR="00250949" w:rsidRPr="00C761E7">
          <w:rPr>
            <w:rStyle w:val="Hyperlink"/>
            <w:rFonts w:ascii="Times New Roman" w:hAnsi="Times New Roman" w:cs="Times New Roman"/>
            <w:color w:val="auto"/>
            <w:sz w:val="20"/>
            <w:szCs w:val="20"/>
          </w:rPr>
          <w:t>https://journals.sagepub.com/</w:t>
        </w:r>
      </w:hyperlink>
    </w:p>
    <w:p w14:paraId="22BA2E14" w14:textId="77777777" w:rsidR="004A1451" w:rsidRPr="00C761E7" w:rsidRDefault="008E2D04" w:rsidP="00904C4F">
      <w:pPr>
        <w:widowControl w:val="0"/>
        <w:autoSpaceDE w:val="0"/>
        <w:autoSpaceDN w:val="0"/>
        <w:adjustRightInd w:val="0"/>
        <w:spacing w:after="0" w:line="240" w:lineRule="auto"/>
        <w:ind w:left="567" w:hanging="567"/>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Gastaldo, D., Magalhaes, L &amp; Davy, C. (2012). </w:t>
      </w:r>
      <w:r w:rsidRPr="00C761E7">
        <w:rPr>
          <w:rFonts w:ascii="Times New Roman" w:hAnsi="Times New Roman" w:cs="Times New Roman"/>
          <w:i/>
          <w:iCs/>
          <w:sz w:val="20"/>
          <w:szCs w:val="20"/>
        </w:rPr>
        <w:t xml:space="preserve">The Body Map Story </w:t>
      </w:r>
      <w:proofErr w:type="gramStart"/>
      <w:r w:rsidRPr="00C761E7">
        <w:rPr>
          <w:rFonts w:ascii="Times New Roman" w:hAnsi="Times New Roman" w:cs="Times New Roman"/>
          <w:i/>
          <w:iCs/>
          <w:sz w:val="20"/>
          <w:szCs w:val="20"/>
        </w:rPr>
        <w:t>As</w:t>
      </w:r>
      <w:proofErr w:type="gramEnd"/>
      <w:r w:rsidRPr="00C761E7">
        <w:rPr>
          <w:rFonts w:ascii="Times New Roman" w:hAnsi="Times New Roman" w:cs="Times New Roman"/>
          <w:i/>
          <w:iCs/>
          <w:sz w:val="20"/>
          <w:szCs w:val="20"/>
        </w:rPr>
        <w:t xml:space="preserve"> Research: Methodological Considerations Of Tell Stories Of Undocumented Workers Through Mapping</w:t>
      </w:r>
      <w:r w:rsidRPr="00C761E7">
        <w:rPr>
          <w:rFonts w:ascii="Times New Roman" w:hAnsi="Times New Roman" w:cs="Times New Roman"/>
          <w:sz w:val="20"/>
          <w:szCs w:val="20"/>
        </w:rPr>
        <w:t>.</w:t>
      </w:r>
    </w:p>
    <w:p w14:paraId="5B866CF0" w14:textId="77777777" w:rsidR="004A1451" w:rsidRPr="00C761E7" w:rsidRDefault="008E2D04" w:rsidP="00904C4F">
      <w:pPr>
        <w:widowControl w:val="0"/>
        <w:autoSpaceDE w:val="0"/>
        <w:autoSpaceDN w:val="0"/>
        <w:adjustRightInd w:val="0"/>
        <w:spacing w:after="0" w:line="240" w:lineRule="auto"/>
        <w:ind w:left="567" w:hanging="567"/>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Kakak, Y. (2018). Body </w:t>
      </w:r>
      <w:proofErr w:type="gramStart"/>
      <w:r w:rsidRPr="00C761E7">
        <w:rPr>
          <w:rFonts w:ascii="Times New Roman" w:hAnsi="Times New Roman" w:cs="Times New Roman"/>
          <w:sz w:val="20"/>
          <w:szCs w:val="20"/>
        </w:rPr>
        <w:t>Mapping</w:t>
      </w:r>
      <w:proofErr w:type="gramEnd"/>
      <w:r w:rsidRPr="00C761E7">
        <w:rPr>
          <w:rFonts w:ascii="Times New Roman" w:hAnsi="Times New Roman" w:cs="Times New Roman"/>
          <w:sz w:val="20"/>
          <w:szCs w:val="20"/>
        </w:rPr>
        <w:t xml:space="preserve"> sebagai Media Pembelajaran Mengenai Pengenalan Bentuk Kekerasan dan Perlindungan Diri pada Anak. Retrieved March 9, 2020, from Yayasan Kepedulian Untuk Anak Surakarta website: http://yayasankakak.org/?p=452</w:t>
      </w:r>
    </w:p>
    <w:p w14:paraId="4F0E0B74" w14:textId="77777777" w:rsidR="004A1451" w:rsidRPr="00C761E7" w:rsidRDefault="008E2D04" w:rsidP="00904C4F">
      <w:pPr>
        <w:widowControl w:val="0"/>
        <w:autoSpaceDE w:val="0"/>
        <w:autoSpaceDN w:val="0"/>
        <w:adjustRightInd w:val="0"/>
        <w:spacing w:after="0" w:line="240" w:lineRule="auto"/>
        <w:ind w:left="567" w:hanging="567"/>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Kassa, T. A., Luck, T., Bekele, A., &amp; Riedel-heller, S. G. (2016). </w:t>
      </w:r>
      <w:r w:rsidRPr="00C761E7">
        <w:rPr>
          <w:rFonts w:ascii="Times New Roman" w:hAnsi="Times New Roman" w:cs="Times New Roman"/>
          <w:i/>
          <w:iCs/>
          <w:sz w:val="20"/>
          <w:szCs w:val="20"/>
        </w:rPr>
        <w:t>Sexual and reproductive health of young people with disability in Ethiopia :</w:t>
      </w:r>
      <w:r w:rsidRPr="00C761E7">
        <w:rPr>
          <w:rFonts w:ascii="Times New Roman" w:hAnsi="Times New Roman" w:cs="Times New Roman"/>
          <w:sz w:val="20"/>
          <w:szCs w:val="20"/>
        </w:rPr>
        <w:t xml:space="preserve"> a study on </w:t>
      </w:r>
      <w:proofErr w:type="gramStart"/>
      <w:r w:rsidRPr="00C761E7">
        <w:rPr>
          <w:rFonts w:ascii="Times New Roman" w:hAnsi="Times New Roman" w:cs="Times New Roman"/>
          <w:sz w:val="20"/>
          <w:szCs w:val="20"/>
        </w:rPr>
        <w:t>knowledge ,</w:t>
      </w:r>
      <w:proofErr w:type="gramEnd"/>
      <w:r w:rsidRPr="00C761E7">
        <w:rPr>
          <w:rFonts w:ascii="Times New Roman" w:hAnsi="Times New Roman" w:cs="Times New Roman"/>
          <w:sz w:val="20"/>
          <w:szCs w:val="20"/>
        </w:rPr>
        <w:t xml:space="preserve"> attitude and practice : a cross-sectional study. </w:t>
      </w:r>
      <w:r w:rsidRPr="00C761E7">
        <w:rPr>
          <w:rFonts w:ascii="Times New Roman" w:hAnsi="Times New Roman" w:cs="Times New Roman"/>
          <w:i/>
          <w:iCs/>
          <w:sz w:val="20"/>
          <w:szCs w:val="20"/>
        </w:rPr>
        <w:t>Globalization and Health</w:t>
      </w:r>
      <w:r w:rsidRPr="00C761E7">
        <w:rPr>
          <w:rFonts w:ascii="Times New Roman" w:hAnsi="Times New Roman" w:cs="Times New Roman"/>
          <w:sz w:val="20"/>
          <w:szCs w:val="20"/>
        </w:rPr>
        <w:t>, 1–11. https://doi.org/10.1186/s12992-016-0142-3</w:t>
      </w:r>
    </w:p>
    <w:p w14:paraId="68DA39EE" w14:textId="77777777" w:rsidR="004A1451" w:rsidRPr="00C761E7" w:rsidRDefault="008E2D04" w:rsidP="00904C4F">
      <w:pPr>
        <w:widowControl w:val="0"/>
        <w:autoSpaceDE w:val="0"/>
        <w:autoSpaceDN w:val="0"/>
        <w:adjustRightInd w:val="0"/>
        <w:spacing w:after="0" w:line="240" w:lineRule="auto"/>
        <w:ind w:left="567" w:hanging="567"/>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Kurniasari, L. (2019). </w:t>
      </w:r>
      <w:r w:rsidRPr="00C761E7">
        <w:rPr>
          <w:rFonts w:ascii="Times New Roman" w:hAnsi="Times New Roman" w:cs="Times New Roman"/>
          <w:i/>
          <w:iCs/>
          <w:sz w:val="20"/>
          <w:szCs w:val="20"/>
        </w:rPr>
        <w:t>PENGENALAN BAGIAN TUBUH MELALUI BONEKA DAN VIDEO</w:t>
      </w:r>
      <w:r w:rsidRPr="00C761E7">
        <w:rPr>
          <w:rFonts w:ascii="Times New Roman" w:hAnsi="Times New Roman" w:cs="Times New Roman"/>
          <w:sz w:val="20"/>
          <w:szCs w:val="20"/>
        </w:rPr>
        <w:t xml:space="preserve">. </w:t>
      </w:r>
      <w:r w:rsidRPr="00C761E7">
        <w:rPr>
          <w:rFonts w:ascii="Times New Roman" w:hAnsi="Times New Roman" w:cs="Times New Roman"/>
          <w:i/>
          <w:iCs/>
          <w:sz w:val="20"/>
          <w:szCs w:val="20"/>
        </w:rPr>
        <w:t>1</w:t>
      </w:r>
      <w:r w:rsidRPr="00C761E7">
        <w:rPr>
          <w:rFonts w:ascii="Times New Roman" w:hAnsi="Times New Roman" w:cs="Times New Roman"/>
          <w:sz w:val="20"/>
          <w:szCs w:val="20"/>
        </w:rPr>
        <w:t>(1), 48–54.</w:t>
      </w:r>
    </w:p>
    <w:p w14:paraId="16ED42AB" w14:textId="77777777" w:rsidR="004A1451" w:rsidRPr="00C761E7" w:rsidRDefault="008E2D04" w:rsidP="00904C4F">
      <w:pPr>
        <w:widowControl w:val="0"/>
        <w:autoSpaceDE w:val="0"/>
        <w:autoSpaceDN w:val="0"/>
        <w:adjustRightInd w:val="0"/>
        <w:spacing w:after="0" w:line="240" w:lineRule="auto"/>
        <w:ind w:left="567" w:hanging="567"/>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Notoatmodjo, S. (2010). </w:t>
      </w:r>
      <w:r w:rsidRPr="00C761E7">
        <w:rPr>
          <w:rFonts w:ascii="Times New Roman" w:hAnsi="Times New Roman" w:cs="Times New Roman"/>
          <w:i/>
          <w:iCs/>
          <w:sz w:val="20"/>
          <w:szCs w:val="20"/>
        </w:rPr>
        <w:t>Metodologi Penelitian Kesehatan</w:t>
      </w:r>
      <w:r w:rsidRPr="00C761E7">
        <w:rPr>
          <w:rFonts w:ascii="Times New Roman" w:hAnsi="Times New Roman" w:cs="Times New Roman"/>
          <w:sz w:val="20"/>
          <w:szCs w:val="20"/>
        </w:rPr>
        <w:t xml:space="preserve"> (Rineka Cip). Jakarta: Rineka Cipta.</w:t>
      </w:r>
    </w:p>
    <w:p w14:paraId="2723607B" w14:textId="77777777" w:rsidR="00CE2B38" w:rsidRPr="00C761E7" w:rsidRDefault="00CE2B38" w:rsidP="00904C4F">
      <w:pPr>
        <w:autoSpaceDE w:val="0"/>
        <w:autoSpaceDN w:val="0"/>
        <w:adjustRightInd w:val="0"/>
        <w:spacing w:after="0" w:line="240" w:lineRule="auto"/>
        <w:ind w:left="567" w:hanging="567"/>
        <w:contextualSpacing/>
        <w:jc w:val="both"/>
        <w:rPr>
          <w:rFonts w:ascii="Times New Roman" w:hAnsi="Times New Roman" w:cs="Times New Roman"/>
          <w:sz w:val="20"/>
          <w:szCs w:val="20"/>
        </w:rPr>
      </w:pPr>
      <w:r w:rsidRPr="00C761E7">
        <w:rPr>
          <w:rFonts w:ascii="Times New Roman" w:hAnsi="Times New Roman" w:cs="Times New Roman"/>
          <w:sz w:val="20"/>
          <w:szCs w:val="20"/>
        </w:rPr>
        <w:t>Nurus. (2017). Pengertian Body Mapping. Retrieved March 9, 2020, From Scribdwebsite:Https://Id.Scribd.Com/Document/366348304/Pengertbody-Mapping</w:t>
      </w:r>
    </w:p>
    <w:p w14:paraId="133917AB" w14:textId="77777777" w:rsidR="004A1451" w:rsidRPr="00C761E7" w:rsidRDefault="008E2D04" w:rsidP="00904C4F">
      <w:pPr>
        <w:widowControl w:val="0"/>
        <w:autoSpaceDE w:val="0"/>
        <w:autoSpaceDN w:val="0"/>
        <w:adjustRightInd w:val="0"/>
        <w:spacing w:after="0" w:line="240" w:lineRule="auto"/>
        <w:ind w:left="567" w:hanging="567"/>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Padjadjaran, U., Apsari, N. C., &amp; Padjadjaran, U. (2018). </w:t>
      </w:r>
      <w:r w:rsidRPr="00C761E7">
        <w:rPr>
          <w:rFonts w:ascii="Times New Roman" w:hAnsi="Times New Roman" w:cs="Times New Roman"/>
          <w:i/>
          <w:iCs/>
          <w:sz w:val="20"/>
          <w:szCs w:val="20"/>
        </w:rPr>
        <w:t>Perilaku seksual remaja disabilitas mental dengan disabilitas mental</w:t>
      </w:r>
      <w:r w:rsidRPr="00C761E7">
        <w:rPr>
          <w:rFonts w:ascii="Times New Roman" w:hAnsi="Times New Roman" w:cs="Times New Roman"/>
          <w:sz w:val="20"/>
          <w:szCs w:val="20"/>
        </w:rPr>
        <w:t>. (August). https://doi.org/10.24198/share.v8i1.18122</w:t>
      </w:r>
    </w:p>
    <w:p w14:paraId="104DAB74" w14:textId="77777777" w:rsidR="004A1451" w:rsidRPr="00C761E7" w:rsidRDefault="008E2D04" w:rsidP="00904C4F">
      <w:pPr>
        <w:widowControl w:val="0"/>
        <w:autoSpaceDE w:val="0"/>
        <w:autoSpaceDN w:val="0"/>
        <w:adjustRightInd w:val="0"/>
        <w:spacing w:after="0" w:line="240" w:lineRule="auto"/>
        <w:ind w:left="567" w:hanging="567"/>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Paskalia, M. A. T. (2019). </w:t>
      </w:r>
      <w:r w:rsidRPr="00C761E7">
        <w:rPr>
          <w:rFonts w:ascii="Times New Roman" w:hAnsi="Times New Roman" w:cs="Times New Roman"/>
          <w:i/>
          <w:iCs/>
          <w:sz w:val="20"/>
          <w:szCs w:val="20"/>
        </w:rPr>
        <w:t>DAMPAK KEKERASAN SEKSUAL PADA PENYADANG DISABILITAS (Studi Kasus pada Seorang Tunagrahita)</w:t>
      </w:r>
      <w:r w:rsidRPr="00C761E7">
        <w:rPr>
          <w:rFonts w:ascii="Times New Roman" w:hAnsi="Times New Roman" w:cs="Times New Roman"/>
          <w:sz w:val="20"/>
          <w:szCs w:val="20"/>
        </w:rPr>
        <w:t>.</w:t>
      </w:r>
    </w:p>
    <w:p w14:paraId="0EB73AB0" w14:textId="77777777" w:rsidR="004A1451" w:rsidRPr="00C761E7" w:rsidRDefault="008E2D04" w:rsidP="00904C4F">
      <w:pPr>
        <w:widowControl w:val="0"/>
        <w:autoSpaceDE w:val="0"/>
        <w:autoSpaceDN w:val="0"/>
        <w:adjustRightInd w:val="0"/>
        <w:spacing w:after="0" w:line="240" w:lineRule="auto"/>
        <w:ind w:left="567" w:hanging="567"/>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Rizqiyah, O. R. (2017). </w:t>
      </w:r>
      <w:proofErr w:type="gramStart"/>
      <w:r w:rsidRPr="00C761E7">
        <w:rPr>
          <w:rFonts w:ascii="Times New Roman" w:hAnsi="Times New Roman" w:cs="Times New Roman"/>
          <w:i/>
          <w:iCs/>
          <w:sz w:val="20"/>
          <w:szCs w:val="20"/>
        </w:rPr>
        <w:t>efektifitas</w:t>
      </w:r>
      <w:proofErr w:type="gramEnd"/>
      <w:r w:rsidRPr="00C761E7">
        <w:rPr>
          <w:rFonts w:ascii="Times New Roman" w:hAnsi="Times New Roman" w:cs="Times New Roman"/>
          <w:i/>
          <w:iCs/>
          <w:sz w:val="20"/>
          <w:szCs w:val="20"/>
        </w:rPr>
        <w:t xml:space="preserve"> pendidikan kesehatan reproduksi dan seksual dengan metode ceramah dan small group discussion terhadap tingkat pengetahuan dan sikap remaja usia 16-17 tahun</w:t>
      </w:r>
      <w:r w:rsidRPr="00C761E7">
        <w:rPr>
          <w:rFonts w:ascii="Times New Roman" w:hAnsi="Times New Roman" w:cs="Times New Roman"/>
          <w:sz w:val="20"/>
          <w:szCs w:val="20"/>
        </w:rPr>
        <w:t>.</w:t>
      </w:r>
    </w:p>
    <w:p w14:paraId="26533899" w14:textId="77777777" w:rsidR="00FF1F4C" w:rsidRPr="00C761E7" w:rsidRDefault="00FF1F4C" w:rsidP="00904C4F">
      <w:pPr>
        <w:autoSpaceDE w:val="0"/>
        <w:autoSpaceDN w:val="0"/>
        <w:adjustRightInd w:val="0"/>
        <w:spacing w:after="0" w:line="240" w:lineRule="auto"/>
        <w:ind w:left="567" w:hanging="567"/>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Setianti, Y., Hafiar, H., Damayanti, T., &amp; Nugraha, A. R. (2019). </w:t>
      </w:r>
      <w:r w:rsidRPr="00C761E7">
        <w:rPr>
          <w:rFonts w:ascii="Times New Roman" w:hAnsi="Times New Roman" w:cs="Times New Roman"/>
          <w:i/>
          <w:iCs/>
          <w:sz w:val="20"/>
          <w:szCs w:val="20"/>
        </w:rPr>
        <w:t>Media Informasi Kesehatan Reproduksi Bagi Remaja Disabilitas Tunagrahita Di Jawa Barat</w:t>
      </w:r>
      <w:r w:rsidRPr="00C761E7">
        <w:rPr>
          <w:rFonts w:ascii="Times New Roman" w:hAnsi="Times New Roman" w:cs="Times New Roman"/>
          <w:sz w:val="20"/>
          <w:szCs w:val="20"/>
        </w:rPr>
        <w:t xml:space="preserve">. </w:t>
      </w:r>
      <w:r w:rsidRPr="00C761E7">
        <w:rPr>
          <w:rFonts w:ascii="Times New Roman" w:hAnsi="Times New Roman" w:cs="Times New Roman"/>
          <w:i/>
          <w:iCs/>
          <w:sz w:val="20"/>
          <w:szCs w:val="20"/>
        </w:rPr>
        <w:t>7</w:t>
      </w:r>
      <w:r w:rsidRPr="00C761E7">
        <w:rPr>
          <w:rFonts w:ascii="Times New Roman" w:hAnsi="Times New Roman" w:cs="Times New Roman"/>
          <w:sz w:val="20"/>
          <w:szCs w:val="20"/>
        </w:rPr>
        <w:t>(2), 170–183.</w:t>
      </w:r>
    </w:p>
    <w:p w14:paraId="61AF0412" w14:textId="77777777" w:rsidR="00CE2B38" w:rsidRPr="00C761E7" w:rsidRDefault="00CE2B38" w:rsidP="00904C4F">
      <w:pPr>
        <w:spacing w:after="0" w:line="240" w:lineRule="auto"/>
        <w:ind w:left="567" w:hanging="567"/>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Siswanto, Dkk. 2014. </w:t>
      </w:r>
      <w:r w:rsidRPr="00C761E7">
        <w:rPr>
          <w:rFonts w:ascii="Times New Roman" w:hAnsi="Times New Roman" w:cs="Times New Roman"/>
          <w:i/>
          <w:iCs/>
          <w:sz w:val="20"/>
          <w:szCs w:val="20"/>
        </w:rPr>
        <w:t>Metodologi Penelitian Kesehatan Dan Kedokteran</w:t>
      </w:r>
      <w:r w:rsidRPr="00C761E7">
        <w:rPr>
          <w:rFonts w:ascii="Times New Roman" w:hAnsi="Times New Roman" w:cs="Times New Roman"/>
          <w:sz w:val="20"/>
          <w:szCs w:val="20"/>
        </w:rPr>
        <w:t xml:space="preserve">. </w:t>
      </w:r>
    </w:p>
    <w:p w14:paraId="123C131D" w14:textId="77777777" w:rsidR="00FF1F4C" w:rsidRPr="00C761E7" w:rsidRDefault="00FF1F4C" w:rsidP="00904C4F">
      <w:pPr>
        <w:autoSpaceDE w:val="0"/>
        <w:autoSpaceDN w:val="0"/>
        <w:adjustRightInd w:val="0"/>
        <w:spacing w:after="0" w:line="240" w:lineRule="auto"/>
        <w:ind w:left="567" w:hanging="567"/>
        <w:contextualSpacing/>
        <w:jc w:val="both"/>
        <w:rPr>
          <w:rFonts w:ascii="Times New Roman" w:hAnsi="Times New Roman" w:cs="Times New Roman"/>
          <w:i/>
          <w:iCs/>
          <w:sz w:val="20"/>
          <w:szCs w:val="20"/>
        </w:rPr>
      </w:pPr>
      <w:r w:rsidRPr="00C761E7">
        <w:rPr>
          <w:rFonts w:ascii="Times New Roman" w:hAnsi="Times New Roman" w:cs="Times New Roman"/>
          <w:sz w:val="20"/>
          <w:szCs w:val="20"/>
        </w:rPr>
        <w:t>Sugiyono. M</w:t>
      </w:r>
      <w:r w:rsidRPr="00C761E7">
        <w:rPr>
          <w:rFonts w:ascii="Times New Roman" w:hAnsi="Times New Roman" w:cs="Times New Roman"/>
          <w:i/>
          <w:iCs/>
          <w:sz w:val="20"/>
          <w:szCs w:val="20"/>
        </w:rPr>
        <w:t>etode Penelitian Pendidikan Kuantitatif, Kualitatif Dan R&amp;D. Bandung: Alfabeta. 2014</w:t>
      </w:r>
    </w:p>
    <w:p w14:paraId="25B5FA95" w14:textId="77777777" w:rsidR="004A1451" w:rsidRPr="00C761E7" w:rsidRDefault="008E2D04" w:rsidP="00904C4F">
      <w:pPr>
        <w:spacing w:after="0" w:line="240" w:lineRule="auto"/>
        <w:ind w:left="567" w:hanging="567"/>
        <w:contextualSpacing/>
        <w:jc w:val="both"/>
        <w:rPr>
          <w:rFonts w:ascii="Times New Roman" w:hAnsi="Times New Roman" w:cs="Times New Roman"/>
          <w:sz w:val="20"/>
          <w:szCs w:val="20"/>
        </w:rPr>
      </w:pPr>
      <w:r w:rsidRPr="00C761E7">
        <w:rPr>
          <w:rFonts w:ascii="Times New Roman" w:hAnsi="Times New Roman" w:cs="Times New Roman"/>
          <w:sz w:val="20"/>
          <w:szCs w:val="20"/>
        </w:rPr>
        <w:t>Undang-Undang Nomor 8 Tahun 2016 Tentang Penyandang Disabilitas</w:t>
      </w:r>
      <w:r w:rsidRPr="00C761E7">
        <w:rPr>
          <w:rFonts w:ascii="Times New Roman" w:hAnsi="Times New Roman" w:cs="Times New Roman"/>
          <w:sz w:val="20"/>
          <w:szCs w:val="20"/>
          <w:lang w:val="en-US"/>
        </w:rPr>
        <w:t>a</w:t>
      </w:r>
    </w:p>
    <w:p w14:paraId="515ADEB3" w14:textId="77777777" w:rsidR="004A1451" w:rsidRPr="00C761E7" w:rsidRDefault="008E2D04" w:rsidP="00904C4F">
      <w:pPr>
        <w:widowControl w:val="0"/>
        <w:autoSpaceDE w:val="0"/>
        <w:autoSpaceDN w:val="0"/>
        <w:adjustRightInd w:val="0"/>
        <w:spacing w:after="0" w:line="240" w:lineRule="auto"/>
        <w:ind w:left="567" w:hanging="567"/>
        <w:contextualSpacing/>
        <w:jc w:val="both"/>
        <w:rPr>
          <w:rFonts w:ascii="Times New Roman" w:hAnsi="Times New Roman" w:cs="Times New Roman"/>
          <w:sz w:val="20"/>
          <w:szCs w:val="20"/>
        </w:rPr>
      </w:pPr>
      <w:r w:rsidRPr="00C761E7">
        <w:rPr>
          <w:rFonts w:ascii="Times New Roman" w:hAnsi="Times New Roman" w:cs="Times New Roman"/>
          <w:sz w:val="20"/>
          <w:szCs w:val="20"/>
        </w:rPr>
        <w:t xml:space="preserve">Wijaya, Y. S. (2015). </w:t>
      </w:r>
      <w:r w:rsidRPr="00C761E7">
        <w:rPr>
          <w:rFonts w:ascii="Times New Roman" w:hAnsi="Times New Roman" w:cs="Times New Roman"/>
          <w:i/>
          <w:iCs/>
          <w:sz w:val="20"/>
          <w:szCs w:val="20"/>
        </w:rPr>
        <w:t>PENGARUH LAYANAN INFORMASI TENTANG KESEHATAN REPRODUKSI REMAJA (KRR) TERHADAP PERSEPSI SISWA TENTANG SEKSUALITAS REMAJA PADA SISWA X-9 SMA PGRI I PATI</w:t>
      </w:r>
      <w:r w:rsidRPr="00C761E7">
        <w:rPr>
          <w:rFonts w:ascii="Times New Roman" w:hAnsi="Times New Roman" w:cs="Times New Roman"/>
          <w:sz w:val="20"/>
          <w:szCs w:val="20"/>
        </w:rPr>
        <w:t>.</w:t>
      </w:r>
    </w:p>
    <w:p w14:paraId="261E5830" w14:textId="77777777" w:rsidR="004A1451" w:rsidRPr="00C761E7" w:rsidRDefault="008E2D04" w:rsidP="00904C4F">
      <w:pPr>
        <w:autoSpaceDE w:val="0"/>
        <w:autoSpaceDN w:val="0"/>
        <w:adjustRightInd w:val="0"/>
        <w:spacing w:after="0" w:line="240" w:lineRule="auto"/>
        <w:ind w:left="567" w:hanging="567"/>
        <w:contextualSpacing/>
        <w:jc w:val="both"/>
        <w:rPr>
          <w:rFonts w:ascii="Times New Roman" w:hAnsi="Times New Roman" w:cs="Times New Roman"/>
          <w:b/>
          <w:sz w:val="20"/>
          <w:szCs w:val="20"/>
        </w:rPr>
      </w:pPr>
      <w:r w:rsidRPr="00C761E7">
        <w:rPr>
          <w:rFonts w:ascii="Times New Roman" w:hAnsi="Times New Roman" w:cs="Times New Roman"/>
          <w:b/>
          <w:sz w:val="20"/>
          <w:szCs w:val="20"/>
        </w:rPr>
        <w:fldChar w:fldCharType="end"/>
      </w:r>
      <w:r w:rsidRPr="00C761E7">
        <w:rPr>
          <w:rFonts w:ascii="Times New Roman" w:hAnsi="Times New Roman" w:cs="Times New Roman"/>
          <w:b/>
          <w:sz w:val="20"/>
          <w:szCs w:val="20"/>
        </w:rPr>
        <w:t xml:space="preserve"> </w:t>
      </w:r>
    </w:p>
    <w:p w14:paraId="7529F723" w14:textId="77777777" w:rsidR="004A1451" w:rsidRPr="00C761E7" w:rsidRDefault="004A1451" w:rsidP="00C761E7">
      <w:pPr>
        <w:spacing w:after="0" w:line="240" w:lineRule="auto"/>
        <w:ind w:left="360" w:hanging="360"/>
        <w:contextualSpacing/>
        <w:rPr>
          <w:rFonts w:ascii="Times New Roman" w:eastAsia="Times New Roman" w:hAnsi="Times New Roman" w:cs="Times New Roman"/>
          <w:sz w:val="20"/>
          <w:szCs w:val="20"/>
          <w:lang w:val="en-US"/>
        </w:rPr>
      </w:pPr>
    </w:p>
    <w:p w14:paraId="75792562" w14:textId="77777777" w:rsidR="00001C84" w:rsidRPr="00C761E7" w:rsidRDefault="00001C84" w:rsidP="00C761E7">
      <w:pPr>
        <w:spacing w:after="0" w:line="240" w:lineRule="auto"/>
        <w:ind w:left="360" w:hanging="360"/>
        <w:contextualSpacing/>
        <w:rPr>
          <w:rFonts w:ascii="Times New Roman" w:eastAsia="Times New Roman" w:hAnsi="Times New Roman" w:cs="Times New Roman"/>
          <w:sz w:val="20"/>
          <w:szCs w:val="20"/>
          <w:lang w:val="en-US"/>
        </w:rPr>
      </w:pPr>
    </w:p>
    <w:p w14:paraId="786DDC50" w14:textId="77777777" w:rsidR="00001C84" w:rsidRPr="00C761E7" w:rsidRDefault="00001C84" w:rsidP="00C761E7">
      <w:pPr>
        <w:spacing w:after="0" w:line="240" w:lineRule="auto"/>
        <w:ind w:left="360" w:hanging="360"/>
        <w:contextualSpacing/>
        <w:rPr>
          <w:rFonts w:ascii="Times New Roman" w:eastAsia="Times New Roman" w:hAnsi="Times New Roman" w:cs="Times New Roman"/>
          <w:sz w:val="20"/>
          <w:szCs w:val="20"/>
          <w:lang w:val="en-US"/>
        </w:rPr>
      </w:pPr>
      <w:bookmarkStart w:id="0" w:name="_GoBack"/>
      <w:bookmarkEnd w:id="0"/>
    </w:p>
    <w:sectPr w:rsidR="00001C84" w:rsidRPr="00C761E7" w:rsidSect="00C761E7">
      <w:type w:val="continuous"/>
      <w:pgSz w:w="11906" w:h="16838"/>
      <w:pgMar w:top="964" w:right="964" w:bottom="964" w:left="964" w:header="708" w:footer="720" w:gutter="0"/>
      <w:pgNumType w:start="2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B5726" w14:textId="77777777" w:rsidR="006E26E0" w:rsidRDefault="006E26E0">
      <w:pPr>
        <w:spacing w:after="0" w:line="240" w:lineRule="auto"/>
      </w:pPr>
      <w:r>
        <w:separator/>
      </w:r>
    </w:p>
  </w:endnote>
  <w:endnote w:type="continuationSeparator" w:id="0">
    <w:p w14:paraId="75D0EABD" w14:textId="77777777" w:rsidR="006E26E0" w:rsidRDefault="006E2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A8CA5" w14:textId="52D94003" w:rsidR="004A1451" w:rsidRDefault="008E2D04">
    <w:pPr>
      <w:pStyle w:val="Footer"/>
      <w:pBdr>
        <w:top w:val="single" w:sz="4" w:space="1" w:color="D9D9D9"/>
      </w:pBdr>
      <w:spacing w:before="60"/>
      <w:jc w:val="center"/>
      <w:rPr>
        <w:bCs/>
      </w:rPr>
    </w:pPr>
    <w:r>
      <w:rPr>
        <w:bCs/>
        <w:noProof/>
        <w:lang w:val="en-US"/>
      </w:rPr>
      <mc:AlternateContent>
        <mc:Choice Requires="wps">
          <w:drawing>
            <wp:anchor distT="0" distB="0" distL="0" distR="0" simplePos="0" relativeHeight="251658240" behindDoc="0" locked="0" layoutInCell="1" allowOverlap="1" wp14:anchorId="56DC62AA" wp14:editId="5FC20725">
              <wp:simplePos x="0" y="0"/>
              <wp:positionH relativeFrom="column">
                <wp:posOffset>-49530</wp:posOffset>
              </wp:positionH>
              <wp:positionV relativeFrom="paragraph">
                <wp:posOffset>3810</wp:posOffset>
              </wp:positionV>
              <wp:extent cx="409575" cy="247650"/>
              <wp:effectExtent l="0" t="0" r="0" b="0"/>
              <wp:wrapNone/>
              <wp:docPr id="4098" name="Text Box 2"/>
              <wp:cNvGraphicFramePr/>
              <a:graphic xmlns:a="http://schemas.openxmlformats.org/drawingml/2006/main">
                <a:graphicData uri="http://schemas.microsoft.com/office/word/2010/wordprocessingShape">
                  <wps:wsp>
                    <wps:cNvSpPr/>
                    <wps:spPr>
                      <a:xfrm>
                        <a:off x="0" y="0"/>
                        <a:ext cx="409575" cy="247650"/>
                      </a:xfrm>
                      <a:prstGeom prst="rect">
                        <a:avLst/>
                      </a:prstGeom>
                      <a:ln>
                        <a:noFill/>
                      </a:ln>
                    </wps:spPr>
                    <wps:txbx>
                      <w:txbxContent>
                        <w:p w14:paraId="31990C28" w14:textId="77777777" w:rsidR="004A1451" w:rsidRDefault="008E2D04">
                          <w:pPr>
                            <w:rPr>
                              <w:lang w:val="en-US"/>
                            </w:rPr>
                          </w:pPr>
                          <w:r>
                            <w:rPr>
                              <w:lang w:val="en-US"/>
                            </w:rPr>
                            <w:t>BSR</w:t>
                          </w:r>
                        </w:p>
                      </w:txbxContent>
                    </wps:txbx>
                    <wps:bodyPr vert="horz" wrap="square" lIns="91440" tIns="45720" rIns="91440" bIns="45720" anchor="t">
                      <a:noAutofit/>
                    </wps:bodyPr>
                  </wps:wsp>
                </a:graphicData>
              </a:graphic>
            </wp:anchor>
          </w:drawing>
        </mc:Choice>
        <mc:Fallback>
          <w:pict>
            <v:rect w14:anchorId="56DC62AA" id="Text Box 2" o:spid="_x0000_s1026" style="position:absolute;left:0;text-align:left;margin-left:-3.9pt;margin-top:.3pt;width:32.25pt;height:1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" filled="f" stroked="f">
              <v:textbox>
                <w:txbxContent>
                  <w:p w14:paraId="31990C28" w14:textId="77777777" w:rsidR="004A1451" w:rsidRDefault="008E2D04">
                    <w:pPr>
                      <w:rPr>
                        <w:lang w:val="en-US"/>
                      </w:rPr>
                    </w:pPr>
                    <w:r>
                      <w:rPr>
                        <w:lang w:val="en-US"/>
                      </w:rPr>
                      <w:t>BSR</w:t>
                    </w:r>
                  </w:p>
                </w:txbxContent>
              </v:textbox>
            </v:rect>
          </w:pict>
        </mc:Fallback>
      </mc:AlternateContent>
    </w:r>
    <w:r>
      <w:rPr>
        <w:bCs/>
      </w:rPr>
      <w:fldChar w:fldCharType="begin"/>
    </w:r>
    <w:r>
      <w:rPr>
        <w:bCs/>
      </w:rPr>
      <w:instrText xml:space="preserve"> PAGE   \* MERGEFORMAT </w:instrText>
    </w:r>
    <w:r>
      <w:rPr>
        <w:bCs/>
      </w:rPr>
      <w:fldChar w:fldCharType="separate"/>
    </w:r>
    <w:r w:rsidR="00904C4F">
      <w:rPr>
        <w:bCs/>
        <w:noProof/>
      </w:rPr>
      <w:t>284</w:t>
    </w:r>
    <w:r>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5F296" w14:textId="77777777" w:rsidR="006E26E0" w:rsidRDefault="006E26E0">
      <w:pPr>
        <w:spacing w:after="0" w:line="240" w:lineRule="auto"/>
      </w:pPr>
      <w:r>
        <w:separator/>
      </w:r>
    </w:p>
  </w:footnote>
  <w:footnote w:type="continuationSeparator" w:id="0">
    <w:p w14:paraId="505955C9" w14:textId="77777777" w:rsidR="006E26E0" w:rsidRDefault="006E2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B168" w14:textId="77777777" w:rsidR="004A1451" w:rsidRDefault="008E2D04">
    <w:pPr>
      <w:pStyle w:val="Header"/>
      <w:widowControl w:val="0"/>
      <w:autoSpaceDE w:val="0"/>
      <w:autoSpaceDN w:val="0"/>
      <w:adjustRightInd w:val="0"/>
      <w:snapToGrid w:val="0"/>
      <w:jc w:val="right"/>
      <w:rPr>
        <w:rFonts w:ascii="Calibri Light" w:hAnsi="Calibri Light"/>
      </w:rPr>
    </w:pPr>
    <w:r>
      <w:rPr>
        <w:rFonts w:ascii="Calibri Light" w:hAnsi="Calibri Light"/>
        <w:noProof/>
        <w:lang w:val="en-US"/>
      </w:rPr>
      <w:drawing>
        <wp:anchor distT="0" distB="0" distL="0" distR="0" simplePos="0" relativeHeight="251657216" behindDoc="0" locked="0" layoutInCell="1" allowOverlap="1" wp14:anchorId="3330598F" wp14:editId="60E89D03">
          <wp:simplePos x="0" y="0"/>
          <wp:positionH relativeFrom="column">
            <wp:posOffset>27305</wp:posOffset>
          </wp:positionH>
          <wp:positionV relativeFrom="paragraph">
            <wp:posOffset>-60960</wp:posOffset>
          </wp:positionV>
          <wp:extent cx="552450" cy="546100"/>
          <wp:effectExtent l="0" t="0" r="0" b="6350"/>
          <wp:wrapNone/>
          <wp:docPr id="4097" name="Picture 1"/>
          <wp:cNvGraphicFramePr/>
          <a:graphic xmlns:a="http://schemas.openxmlformats.org/drawingml/2006/main">
            <a:graphicData uri="http://schemas.openxmlformats.org/drawingml/2006/picture">
              <pic:pic xmlns:pic="http://schemas.openxmlformats.org/drawingml/2006/picture">
                <pic:nvPicPr>
                  <pic:cNvPr id="4097" name="Picture 1"/>
                  <pic:cNvPicPr/>
                </pic:nvPicPr>
                <pic:blipFill>
                  <a:blip r:embed="rId1" cstate="print"/>
                  <a:srcRect/>
                  <a:stretch>
                    <a:fillRect/>
                  </a:stretch>
                </pic:blipFill>
                <pic:spPr>
                  <a:xfrm>
                    <a:off x="0" y="0"/>
                    <a:ext cx="552450" cy="546100"/>
                  </a:xfrm>
                  <a:prstGeom prst="rect">
                    <a:avLst/>
                  </a:prstGeom>
                </pic:spPr>
              </pic:pic>
            </a:graphicData>
          </a:graphic>
        </wp:anchor>
      </w:drawing>
    </w:r>
    <w:r>
      <w:rPr>
        <w:rFonts w:ascii="Calibri Light" w:hAnsi="Calibri Light"/>
      </w:rPr>
      <w:t>Borneo Student Research</w:t>
    </w:r>
  </w:p>
  <w:p w14:paraId="2805961B" w14:textId="056890A6" w:rsidR="004A1451" w:rsidRDefault="008E2D04" w:rsidP="005E664F">
    <w:pPr>
      <w:pStyle w:val="Header"/>
      <w:widowControl w:val="0"/>
      <w:tabs>
        <w:tab w:val="left" w:pos="555"/>
        <w:tab w:val="right" w:pos="10080"/>
      </w:tabs>
      <w:autoSpaceDE w:val="0"/>
      <w:autoSpaceDN w:val="0"/>
      <w:adjustRightInd w:val="0"/>
      <w:snapToGrid w:val="0"/>
      <w:jc w:val="right"/>
      <w:rPr>
        <w:rStyle w:val="Hyperlink"/>
        <w:rFonts w:ascii="Calibri Light" w:hAnsi="Calibri Light"/>
        <w:color w:val="auto"/>
      </w:rPr>
    </w:pPr>
    <w:r>
      <w:rPr>
        <w:rFonts w:ascii="Calibri Light" w:hAnsi="Calibri Light"/>
      </w:rPr>
      <w:tab/>
    </w:r>
    <w:proofErr w:type="gramStart"/>
    <w:r>
      <w:rPr>
        <w:rFonts w:ascii="Calibri Light" w:hAnsi="Calibri Light"/>
      </w:rPr>
      <w:t>eI</w:t>
    </w:r>
    <w:r w:rsidR="005E664F">
      <w:rPr>
        <w:rFonts w:ascii="Calibri Light" w:hAnsi="Calibri Light"/>
      </w:rPr>
      <w:t>SSN</w:t>
    </w:r>
    <w:proofErr w:type="gramEnd"/>
    <w:r w:rsidR="005E664F">
      <w:rPr>
        <w:rFonts w:ascii="Calibri Light" w:hAnsi="Calibri Light"/>
      </w:rPr>
      <w:t xml:space="preserve">: </w:t>
    </w:r>
    <w:r w:rsidR="005E664F">
      <w:rPr>
        <w:rFonts w:ascii="Calibri Light" w:hAnsi="Calibri Light"/>
        <w:lang w:val="id-ID"/>
      </w:rPr>
      <w:t>2721-5725</w:t>
    </w:r>
    <w:r w:rsidR="005E664F">
      <w:rPr>
        <w:rFonts w:ascii="Calibri Light" w:hAnsi="Calibri Light"/>
      </w:rPr>
      <w:t>, Vol 2, No 1, 2020</w:t>
    </w:r>
    <w:r w:rsidR="005E664F">
      <w:rPr>
        <w:rStyle w:val="Hyperlink"/>
        <w:rFonts w:ascii="Calibri Light" w:hAnsi="Calibri Light"/>
        <w:color w:val="auto"/>
      </w:rPr>
      <w:t xml:space="preserve"> </w:t>
    </w:r>
  </w:p>
  <w:p w14:paraId="795C64C5" w14:textId="77777777" w:rsidR="004A1451" w:rsidRDefault="004A1451">
    <w:pPr>
      <w:widowControl w:val="0"/>
      <w:tabs>
        <w:tab w:val="center" w:pos="4680"/>
        <w:tab w:val="right" w:pos="9360"/>
      </w:tabs>
      <w:autoSpaceDE w:val="0"/>
      <w:autoSpaceDN w:val="0"/>
      <w:adjustRightInd w:val="0"/>
      <w:snapToGrid w:val="0"/>
      <w:spacing w:after="120"/>
      <w:jc w:val="right"/>
      <w:rPr>
        <w:rFonts w:ascii="Calibri Light" w:hAnsi="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Letter"/>
      <w:lvlText w:val="%1."/>
      <w:lvlJc w:val="left"/>
      <w:pPr>
        <w:ind w:left="8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0000003"/>
    <w:multiLevelType w:val="multilevel"/>
    <w:tmpl w:val="00000003"/>
    <w:lvl w:ilvl="0">
      <w:start w:val="1"/>
      <w:numFmt w:val="lowerLetter"/>
      <w:lvlText w:val="%1."/>
      <w:lvlJc w:val="left"/>
      <w:pPr>
        <w:ind w:left="810" w:hanging="360"/>
      </w:pPr>
      <w:rPr>
        <w:sz w:val="2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15:restartNumberingAfterBreak="0">
    <w:nsid w:val="00000005"/>
    <w:multiLevelType w:val="multilevel"/>
    <w:tmpl w:val="00000005"/>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 w15:restartNumberingAfterBreak="0">
    <w:nsid w:val="586C722D"/>
    <w:multiLevelType w:val="hybridMultilevel"/>
    <w:tmpl w:val="4CBC1A0E"/>
    <w:lvl w:ilvl="0" w:tplc="FFF4D73E">
      <w:start w:val="1"/>
      <w:numFmt w:val="low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B226D2"/>
    <w:multiLevelType w:val="multilevel"/>
    <w:tmpl w:val="6DB226D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797"/>
    <w:rsid w:val="00001C84"/>
    <w:rsid w:val="00014D95"/>
    <w:rsid w:val="001333B8"/>
    <w:rsid w:val="00250949"/>
    <w:rsid w:val="002706D5"/>
    <w:rsid w:val="0038776A"/>
    <w:rsid w:val="00467951"/>
    <w:rsid w:val="004A1451"/>
    <w:rsid w:val="004A7BFB"/>
    <w:rsid w:val="004B0797"/>
    <w:rsid w:val="005E664F"/>
    <w:rsid w:val="00633002"/>
    <w:rsid w:val="006D726C"/>
    <w:rsid w:val="006E26E0"/>
    <w:rsid w:val="007A45C4"/>
    <w:rsid w:val="007E2E49"/>
    <w:rsid w:val="008E2D04"/>
    <w:rsid w:val="00904C4F"/>
    <w:rsid w:val="00926CA3"/>
    <w:rsid w:val="00A11DA7"/>
    <w:rsid w:val="00A606DA"/>
    <w:rsid w:val="00A70913"/>
    <w:rsid w:val="00B04A0A"/>
    <w:rsid w:val="00B26B5D"/>
    <w:rsid w:val="00B47457"/>
    <w:rsid w:val="00BF6C5D"/>
    <w:rsid w:val="00C172CA"/>
    <w:rsid w:val="00C761E7"/>
    <w:rsid w:val="00CE2B38"/>
    <w:rsid w:val="00D40A02"/>
    <w:rsid w:val="00D630B0"/>
    <w:rsid w:val="00E441D7"/>
    <w:rsid w:val="00F46251"/>
    <w:rsid w:val="00FA362F"/>
    <w:rsid w:val="00FF1F4C"/>
    <w:rsid w:val="1D6C2D77"/>
    <w:rsid w:val="7E404BAE"/>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66BF"/>
  <w15:docId w15:val="{BA686738-233F-40E3-B1A1-3BA4814E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Mangal"/>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paragraph" w:styleId="CommentText">
    <w:name w:val="annotation text"/>
    <w:basedOn w:val="Normal"/>
    <w:link w:val="CommentTextChar"/>
    <w:uiPriority w:val="99"/>
    <w:pPr>
      <w:spacing w:line="240" w:lineRule="auto"/>
    </w:pPr>
    <w:rPr>
      <w:sz w:val="20"/>
      <w:szCs w:val="20"/>
    </w:rPr>
  </w:style>
  <w:style w:type="paragraph" w:styleId="CommentSubject">
    <w:name w:val="annotation subject"/>
    <w:basedOn w:val="CommentText"/>
    <w:next w:val="CommentText"/>
    <w:link w:val="CommentSubjectChar"/>
    <w:uiPriority w:val="99"/>
    <w:qFormat/>
    <w:rPr>
      <w:b/>
      <w:b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HTMLPreformatted">
    <w:name w:val="HTML Preformatt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SimSun" w:eastAsia="SimSun" w:hAnsi="SimSun" w:cs="Times New Roman" w:hint="eastAsia"/>
      <w:sz w:val="24"/>
      <w:szCs w:val="24"/>
      <w:lang w:eastAsia="zh-CN"/>
    </w:rPr>
  </w:style>
  <w:style w:type="character" w:styleId="CommentReference">
    <w:name w:val="annotation reference"/>
    <w:basedOn w:val="DefaultParagraphFont"/>
    <w:uiPriority w:val="99"/>
    <w:rPr>
      <w:sz w:val="16"/>
      <w:szCs w:val="16"/>
    </w:rPr>
  </w:style>
  <w:style w:type="character" w:styleId="FollowedHyperlink">
    <w:name w:val="FollowedHyperlink"/>
    <w:basedOn w:val="DefaultParagraphFont"/>
    <w:uiPriority w:val="99"/>
    <w:rPr>
      <w:color w:val="954F72"/>
      <w:u w:val="single"/>
    </w:rPr>
  </w:style>
  <w:style w:type="character" w:styleId="Hyperlink">
    <w:name w:val="Hyperlink"/>
    <w:uiPriority w:val="99"/>
    <w:rPr>
      <w:color w:val="0563C1"/>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character" w:customStyle="1" w:styleId="SebutanYangBelumTerselesaikan1">
    <w:name w:val="Sebutan Yang Belum Terselesaikan1"/>
    <w:basedOn w:val="DefaultParagraphFont"/>
    <w:uiPriority w:val="99"/>
    <w:rPr>
      <w:color w:val="808080"/>
      <w:shd w:val="clear" w:color="auto" w:fill="E6E6E6"/>
    </w:rPr>
  </w:style>
  <w:style w:type="character" w:customStyle="1" w:styleId="go">
    <w:name w:val="go"/>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rPr>
      <w:b/>
      <w:bCs/>
      <w:sz w:val="20"/>
      <w:szCs w:val="20"/>
    </w:rPr>
  </w:style>
  <w:style w:type="character" w:customStyle="1" w:styleId="BalloonTextChar">
    <w:name w:val="Balloon Text Char"/>
    <w:basedOn w:val="DefaultParagraphFont"/>
    <w:link w:val="BalloonText"/>
    <w:uiPriority w:val="99"/>
    <w:rPr>
      <w:rFonts w:ascii="Segoe UI" w:hAnsi="Segoe UI" w:cs="Segoe UI"/>
      <w:sz w:val="18"/>
      <w:szCs w:val="18"/>
    </w:rPr>
  </w:style>
  <w:style w:type="table" w:customStyle="1" w:styleId="TabelBiasa21">
    <w:name w:val="Tabel Biasa 21"/>
    <w:basedOn w:val="TableNormal"/>
    <w:uiPriority w:val="42"/>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PlaceholderText">
    <w:name w:val="Placeholder Text"/>
    <w:basedOn w:val="DefaultParagraphFont"/>
    <w:uiPriority w:val="99"/>
    <w:rPr>
      <w:color w:val="808080"/>
    </w:rPr>
  </w:style>
  <w:style w:type="paragraph" w:customStyle="1" w:styleId="msolistparagraph0">
    <w:name w:val="msolistparagraph"/>
    <w:pPr>
      <w:widowControl w:val="0"/>
      <w:spacing w:line="276" w:lineRule="auto"/>
      <w:ind w:left="720"/>
      <w:contextualSpacing/>
      <w:jc w:val="both"/>
    </w:pPr>
    <w:rPr>
      <w:rFonts w:ascii="Times New Roman" w:eastAsia="MS Gothic" w:hAnsi="Times New Roman" w:cs="Times New Roman"/>
      <w:kern w:val="2"/>
      <w:sz w:val="21"/>
      <w:szCs w:val="21"/>
      <w:lang w:eastAsia="zh-CN"/>
    </w:rPr>
  </w:style>
  <w:style w:type="table" w:styleId="TableGridLight">
    <w:name w:val="Grid Table Light"/>
    <w:basedOn w:val="TableNormal"/>
    <w:uiPriority w:val="40"/>
    <w:rsid w:val="00C761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26852">
      <w:bodyDiv w:val="1"/>
      <w:marLeft w:val="0"/>
      <w:marRight w:val="0"/>
      <w:marTop w:val="0"/>
      <w:marBottom w:val="0"/>
      <w:divBdr>
        <w:top w:val="none" w:sz="0" w:space="0" w:color="auto"/>
        <w:left w:val="none" w:sz="0" w:space="0" w:color="auto"/>
        <w:bottom w:val="none" w:sz="0" w:space="0" w:color="auto"/>
        <w:right w:val="none" w:sz="0" w:space="0" w:color="auto"/>
      </w:divBdr>
    </w:div>
    <w:div w:id="622230070">
      <w:bodyDiv w:val="1"/>
      <w:marLeft w:val="0"/>
      <w:marRight w:val="0"/>
      <w:marTop w:val="0"/>
      <w:marBottom w:val="0"/>
      <w:divBdr>
        <w:top w:val="none" w:sz="0" w:space="0" w:color="auto"/>
        <w:left w:val="none" w:sz="0" w:space="0" w:color="auto"/>
        <w:bottom w:val="none" w:sz="0" w:space="0" w:color="auto"/>
        <w:right w:val="none" w:sz="0" w:space="0" w:color="auto"/>
      </w:divBdr>
    </w:div>
    <w:div w:id="850291885">
      <w:bodyDiv w:val="1"/>
      <w:marLeft w:val="0"/>
      <w:marRight w:val="0"/>
      <w:marTop w:val="0"/>
      <w:marBottom w:val="0"/>
      <w:divBdr>
        <w:top w:val="none" w:sz="0" w:space="0" w:color="auto"/>
        <w:left w:val="none" w:sz="0" w:space="0" w:color="auto"/>
        <w:bottom w:val="none" w:sz="0" w:space="0" w:color="auto"/>
        <w:right w:val="none" w:sz="0" w:space="0" w:color="auto"/>
      </w:divBdr>
    </w:div>
    <w:div w:id="1149323306">
      <w:bodyDiv w:val="1"/>
      <w:marLeft w:val="0"/>
      <w:marRight w:val="0"/>
      <w:marTop w:val="0"/>
      <w:marBottom w:val="0"/>
      <w:divBdr>
        <w:top w:val="none" w:sz="0" w:space="0" w:color="auto"/>
        <w:left w:val="none" w:sz="0" w:space="0" w:color="auto"/>
        <w:bottom w:val="none" w:sz="0" w:space="0" w:color="auto"/>
        <w:right w:val="none" w:sz="0" w:space="0" w:color="auto"/>
      </w:divBdr>
    </w:div>
    <w:div w:id="1588884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sagepub.com/" TargetMode="External"/><Relationship Id="rId5" Type="http://schemas.openxmlformats.org/officeDocument/2006/relationships/webSettings" Target="webSettings.xml"/><Relationship Id="rId10" Type="http://schemas.openxmlformats.org/officeDocument/2006/relationships/hyperlink" Target="mailto:meldaranti@gmail.com"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5722</Words>
  <Characters>32617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Ammu</dc:creator>
  <cp:lastModifiedBy>Windows User</cp:lastModifiedBy>
  <cp:revision>5</cp:revision>
  <cp:lastPrinted>2020-08-11T06:11:00Z</cp:lastPrinted>
  <dcterms:created xsi:type="dcterms:W3CDTF">2020-08-27T04:50:00Z</dcterms:created>
  <dcterms:modified xsi:type="dcterms:W3CDTF">2020-12-23T06:01:00Z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y fmtid="{D5CDD505-2E9C-101B-9397-08002B2CF9AE}" pid="3" name="_DocHome">
    <vt:i4>309011432</vt:i4>
  </property>
</Properties>
</file>