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AD1E8" w14:textId="466CCFC8" w:rsidR="0070534A" w:rsidRPr="006C2EF6" w:rsidRDefault="00E2252D" w:rsidP="008055B1">
      <w:pPr>
        <w:spacing w:after="0" w:line="240" w:lineRule="auto"/>
        <w:jc w:val="center"/>
        <w:rPr>
          <w:rFonts w:ascii="Times New Roman" w:hAnsi="Times New Roman" w:cs="Times New Roman"/>
          <w:b/>
          <w:noProof/>
          <w:sz w:val="28"/>
          <w:szCs w:val="28"/>
          <w:lang w:val="en-US"/>
        </w:rPr>
      </w:pPr>
      <w:r w:rsidRPr="006C2EF6">
        <w:rPr>
          <w:rFonts w:ascii="Times New Roman" w:hAnsi="Times New Roman" w:cs="Times New Roman"/>
          <w:b/>
          <w:noProof/>
          <w:sz w:val="28"/>
          <w:szCs w:val="28"/>
          <w:lang w:val="en-US"/>
        </w:rPr>
        <w:t>Hubu</w:t>
      </w:r>
      <w:r w:rsidR="007D1C09">
        <w:rPr>
          <w:rFonts w:ascii="Times New Roman" w:hAnsi="Times New Roman" w:cs="Times New Roman"/>
          <w:b/>
          <w:noProof/>
          <w:sz w:val="28"/>
          <w:szCs w:val="28"/>
          <w:lang w:val="en-US"/>
        </w:rPr>
        <w:t>ngan Lingkungan Tempat Tinggal Terhadap Kejadian DHF pada Anak d</w:t>
      </w:r>
      <w:r w:rsidRPr="006C2EF6">
        <w:rPr>
          <w:rFonts w:ascii="Times New Roman" w:hAnsi="Times New Roman" w:cs="Times New Roman"/>
          <w:b/>
          <w:noProof/>
          <w:sz w:val="28"/>
          <w:szCs w:val="28"/>
          <w:lang w:val="en-US"/>
        </w:rPr>
        <w:t>i Tk RA-AL Kamal 4 Bukuan Kota Samarinda</w:t>
      </w:r>
    </w:p>
    <w:p w14:paraId="64E3765D" w14:textId="77777777" w:rsidR="00AA4886" w:rsidRDefault="00AA4886" w:rsidP="00531626">
      <w:pPr>
        <w:spacing w:after="0" w:line="240" w:lineRule="auto"/>
        <w:rPr>
          <w:rFonts w:ascii="Times New Roman" w:hAnsi="Times New Roman" w:cs="Times New Roman"/>
          <w:b/>
          <w:noProof/>
          <w:sz w:val="20"/>
          <w:szCs w:val="20"/>
          <w:lang w:val="id-ID"/>
        </w:rPr>
      </w:pPr>
    </w:p>
    <w:p w14:paraId="0540B9C3" w14:textId="77777777" w:rsidR="00531626" w:rsidRPr="007D1C09" w:rsidRDefault="00531626" w:rsidP="00531626">
      <w:pPr>
        <w:autoSpaceDE w:val="0"/>
        <w:autoSpaceDN w:val="0"/>
        <w:adjustRightInd w:val="0"/>
        <w:spacing w:after="0" w:line="240" w:lineRule="auto"/>
        <w:jc w:val="center"/>
        <w:rPr>
          <w:rFonts w:ascii="Times New Roman" w:hAnsi="Times New Roman" w:cs="Times New Roman"/>
          <w:b/>
          <w:sz w:val="20"/>
          <w:szCs w:val="20"/>
          <w:vertAlign w:val="superscript"/>
          <w:lang w:val="it-IT"/>
        </w:rPr>
      </w:pPr>
      <w:r w:rsidRPr="007D1C09">
        <w:rPr>
          <w:rFonts w:ascii="Times New Roman" w:hAnsi="Times New Roman" w:cs="Times New Roman"/>
          <w:b/>
          <w:color w:val="000000"/>
          <w:sz w:val="20"/>
          <w:szCs w:val="20"/>
          <w:lang w:val="it-IT"/>
        </w:rPr>
        <w:t>Rana Yuliani</w:t>
      </w:r>
      <w:r w:rsidRPr="007D1C09">
        <w:rPr>
          <w:rFonts w:ascii="Times New Roman" w:hAnsi="Times New Roman" w:cs="Times New Roman"/>
          <w:b/>
          <w:color w:val="000000"/>
          <w:sz w:val="20"/>
          <w:szCs w:val="20"/>
          <w:vertAlign w:val="superscript"/>
          <w:lang w:val="it-IT"/>
        </w:rPr>
        <w:t>1</w:t>
      </w:r>
      <w:r w:rsidRPr="00531626">
        <w:rPr>
          <w:rFonts w:ascii="Times New Roman" w:hAnsi="Times New Roman" w:cs="Times New Roman"/>
          <w:b/>
          <w:color w:val="000000"/>
          <w:sz w:val="20"/>
          <w:szCs w:val="20"/>
          <w:vertAlign w:val="superscript"/>
          <w:lang w:val="id-ID"/>
        </w:rPr>
        <w:t>*</w:t>
      </w:r>
      <w:r w:rsidRPr="007D1C09">
        <w:rPr>
          <w:rFonts w:ascii="Times New Roman" w:hAnsi="Times New Roman" w:cs="Times New Roman"/>
          <w:b/>
          <w:color w:val="000000"/>
          <w:sz w:val="20"/>
          <w:szCs w:val="20"/>
          <w:lang w:val="it-IT"/>
        </w:rPr>
        <w:t>, Fatma Zulaikha</w:t>
      </w:r>
      <w:r w:rsidRPr="007D1C09">
        <w:rPr>
          <w:rFonts w:ascii="Times New Roman" w:hAnsi="Times New Roman" w:cs="Times New Roman"/>
          <w:b/>
          <w:color w:val="000000"/>
          <w:sz w:val="20"/>
          <w:szCs w:val="20"/>
          <w:vertAlign w:val="superscript"/>
          <w:lang w:val="it-IT"/>
        </w:rPr>
        <w:t xml:space="preserve">2 </w:t>
      </w:r>
    </w:p>
    <w:p w14:paraId="1F231781" w14:textId="6D4D2DCA" w:rsidR="00531626" w:rsidRPr="007D1C09" w:rsidRDefault="00531626" w:rsidP="00531626">
      <w:pPr>
        <w:spacing w:after="0" w:line="240" w:lineRule="auto"/>
        <w:jc w:val="center"/>
        <w:rPr>
          <w:rFonts w:ascii="Times New Roman" w:hAnsi="Times New Roman" w:cs="Times New Roman"/>
          <w:sz w:val="20"/>
          <w:szCs w:val="20"/>
          <w:lang w:val="it-IT"/>
        </w:rPr>
      </w:pPr>
      <w:r w:rsidRPr="007D1C09">
        <w:rPr>
          <w:rFonts w:ascii="Times New Roman" w:hAnsi="Times New Roman" w:cs="Times New Roman"/>
          <w:sz w:val="20"/>
          <w:szCs w:val="20"/>
          <w:vertAlign w:val="superscript"/>
          <w:lang w:val="it-IT"/>
        </w:rPr>
        <w:t>1,</w:t>
      </w:r>
      <w:r w:rsidR="00EA447E" w:rsidRPr="007D1C09">
        <w:rPr>
          <w:rFonts w:ascii="Times New Roman" w:hAnsi="Times New Roman" w:cs="Times New Roman"/>
          <w:sz w:val="20"/>
          <w:szCs w:val="20"/>
          <w:vertAlign w:val="superscript"/>
          <w:lang w:val="it-IT"/>
        </w:rPr>
        <w:t xml:space="preserve"> </w:t>
      </w:r>
      <w:r w:rsidRPr="007D1C09">
        <w:rPr>
          <w:rFonts w:ascii="Times New Roman" w:hAnsi="Times New Roman" w:cs="Times New Roman"/>
          <w:sz w:val="20"/>
          <w:szCs w:val="20"/>
          <w:vertAlign w:val="superscript"/>
          <w:lang w:val="it-IT"/>
        </w:rPr>
        <w:t>2</w:t>
      </w:r>
      <w:r w:rsidRPr="007D1C09">
        <w:rPr>
          <w:rFonts w:ascii="Times New Roman" w:hAnsi="Times New Roman" w:cs="Times New Roman"/>
          <w:sz w:val="20"/>
          <w:szCs w:val="20"/>
          <w:lang w:val="it-IT"/>
        </w:rPr>
        <w:t>Universitas Muhammadiyah Kalimantan Timur, Samarinda, Indonesia.</w:t>
      </w:r>
    </w:p>
    <w:p w14:paraId="2049630B" w14:textId="77777777" w:rsidR="00531626" w:rsidRPr="00531626" w:rsidRDefault="00531626" w:rsidP="00531626">
      <w:pPr>
        <w:spacing w:after="0" w:line="240" w:lineRule="auto"/>
        <w:jc w:val="center"/>
        <w:rPr>
          <w:rFonts w:ascii="Times New Roman" w:hAnsi="Times New Roman" w:cs="Times New Roman"/>
          <w:sz w:val="20"/>
          <w:szCs w:val="20"/>
          <w:lang w:val="id-ID"/>
        </w:rPr>
      </w:pPr>
      <w:r w:rsidRPr="007D1C09">
        <w:rPr>
          <w:rFonts w:ascii="Times New Roman" w:hAnsi="Times New Roman" w:cs="Times New Roman"/>
          <w:sz w:val="20"/>
          <w:szCs w:val="20"/>
          <w:lang w:val="it-IT"/>
        </w:rPr>
        <w:t xml:space="preserve">*Kontak Email: </w:t>
      </w:r>
      <w:hyperlink r:id="rId9" w:history="1">
        <w:r w:rsidRPr="007D1C09">
          <w:rPr>
            <w:rStyle w:val="Hyperlink"/>
            <w:rFonts w:ascii="Times New Roman" w:hAnsi="Times New Roman"/>
            <w:sz w:val="20"/>
            <w:szCs w:val="20"/>
            <w:lang w:val="it-IT"/>
          </w:rPr>
          <w:t>Ranayuliani98@gmail.com</w:t>
        </w:r>
      </w:hyperlink>
      <w:r>
        <w:rPr>
          <w:rFonts w:ascii="Times New Roman" w:hAnsi="Times New Roman"/>
          <w:color w:val="0000FF"/>
          <w:sz w:val="20"/>
          <w:szCs w:val="20"/>
          <w:lang w:val="id-ID"/>
        </w:rPr>
        <w:t xml:space="preserve"> </w:t>
      </w:r>
    </w:p>
    <w:p w14:paraId="76C61A08" w14:textId="77777777" w:rsidR="00531626" w:rsidRDefault="00531626" w:rsidP="00531626">
      <w:pPr>
        <w:spacing w:after="0" w:line="240" w:lineRule="auto"/>
        <w:rPr>
          <w:rFonts w:ascii="Times New Roman" w:hAnsi="Times New Roman" w:cs="Times New Roman"/>
          <w:b/>
          <w:noProof/>
          <w:sz w:val="20"/>
          <w:szCs w:val="20"/>
          <w:lang w:val="id-ID"/>
        </w:rPr>
      </w:pPr>
    </w:p>
    <w:p w14:paraId="3A6952CC" w14:textId="438456F9" w:rsidR="00780170" w:rsidRPr="00531626" w:rsidRDefault="00780170" w:rsidP="00780170">
      <w:pPr>
        <w:spacing w:before="120" w:after="0" w:line="360" w:lineRule="auto"/>
        <w:rPr>
          <w:rFonts w:ascii="Times New Roman" w:hAnsi="Times New Roman" w:cs="Times New Roman"/>
          <w:b/>
          <w:noProof/>
          <w:sz w:val="20"/>
          <w:szCs w:val="20"/>
          <w:lang w:val="id-ID"/>
        </w:rPr>
        <w:sectPr w:rsidR="00780170" w:rsidRPr="00531626" w:rsidSect="0004415B">
          <w:headerReference w:type="default" r:id="rId10"/>
          <w:footerReference w:type="default" r:id="rId11"/>
          <w:pgSz w:w="11906" w:h="16838"/>
          <w:pgMar w:top="1008" w:right="1008" w:bottom="1008" w:left="1008" w:header="576" w:footer="720" w:gutter="0"/>
          <w:pgNumType w:start="1663"/>
          <w:cols w:space="708"/>
          <w:docGrid w:linePitch="360"/>
        </w:sectPr>
      </w:pPr>
    </w:p>
    <w:p w14:paraId="759A1F9E" w14:textId="1D5BFEDD" w:rsidR="0070534A" w:rsidRPr="007D1C09" w:rsidRDefault="00E2252D" w:rsidP="00780170">
      <w:pPr>
        <w:spacing w:after="0" w:line="240" w:lineRule="auto"/>
        <w:jc w:val="center"/>
        <w:rPr>
          <w:rFonts w:ascii="Times New Roman" w:hAnsi="Times New Roman" w:cs="Times New Roman"/>
          <w:noProof/>
          <w:sz w:val="20"/>
          <w:szCs w:val="20"/>
          <w:lang w:val="it-IT"/>
        </w:rPr>
      </w:pPr>
      <w:r w:rsidRPr="007D1C09">
        <w:rPr>
          <w:rFonts w:ascii="Times New Roman" w:hAnsi="Times New Roman" w:cs="Times New Roman"/>
          <w:noProof/>
          <w:sz w:val="20"/>
          <w:szCs w:val="20"/>
          <w:lang w:val="it-IT"/>
        </w:rPr>
        <w:lastRenderedPageBreak/>
        <w:t xml:space="preserve">Diterima: </w:t>
      </w:r>
      <w:r w:rsidR="00D167E3" w:rsidRPr="0004415B">
        <w:rPr>
          <w:rFonts w:ascii="Times New Roman" w:hAnsi="Times New Roman" w:cs="Times New Roman"/>
          <w:noProof/>
          <w:sz w:val="20"/>
          <w:szCs w:val="20"/>
          <w:lang w:val="id-ID"/>
        </w:rPr>
        <w:t>05</w:t>
      </w:r>
      <w:r w:rsidR="00D167E3" w:rsidRPr="007D1C09">
        <w:rPr>
          <w:rFonts w:ascii="Times New Roman" w:hAnsi="Times New Roman" w:cs="Times New Roman"/>
          <w:noProof/>
          <w:sz w:val="20"/>
          <w:szCs w:val="20"/>
          <w:lang w:val="it-IT"/>
        </w:rPr>
        <w:t>/</w:t>
      </w:r>
      <w:r w:rsidR="00D167E3" w:rsidRPr="0004415B">
        <w:rPr>
          <w:rFonts w:ascii="Times New Roman" w:hAnsi="Times New Roman" w:cs="Times New Roman"/>
          <w:noProof/>
          <w:sz w:val="20"/>
          <w:szCs w:val="20"/>
          <w:lang w:val="id-ID"/>
        </w:rPr>
        <w:t>09</w:t>
      </w:r>
      <w:r w:rsidR="00D167E3" w:rsidRPr="007D1C09">
        <w:rPr>
          <w:rFonts w:ascii="Times New Roman" w:hAnsi="Times New Roman" w:cs="Times New Roman"/>
          <w:noProof/>
          <w:sz w:val="20"/>
          <w:szCs w:val="20"/>
          <w:lang w:val="it-IT"/>
        </w:rPr>
        <w:t>/</w:t>
      </w:r>
      <w:r w:rsidR="00D167E3" w:rsidRPr="0004415B">
        <w:rPr>
          <w:rFonts w:ascii="Times New Roman" w:hAnsi="Times New Roman" w:cs="Times New Roman"/>
          <w:noProof/>
          <w:sz w:val="20"/>
          <w:szCs w:val="20"/>
          <w:lang w:val="id-ID"/>
        </w:rPr>
        <w:t>20</w:t>
      </w:r>
      <w:r w:rsidRPr="007D1C09">
        <w:rPr>
          <w:rFonts w:ascii="Times New Roman" w:hAnsi="Times New Roman" w:cs="Times New Roman"/>
          <w:noProof/>
          <w:sz w:val="20"/>
          <w:szCs w:val="20"/>
          <w:lang w:val="it-IT"/>
        </w:rPr>
        <w:tab/>
      </w:r>
      <w:r w:rsidR="00EA447E" w:rsidRPr="007D1C09">
        <w:rPr>
          <w:rFonts w:ascii="Times New Roman" w:hAnsi="Times New Roman" w:cs="Times New Roman"/>
          <w:noProof/>
          <w:sz w:val="20"/>
          <w:szCs w:val="20"/>
          <w:lang w:val="it-IT"/>
        </w:rPr>
        <w:t xml:space="preserve">  </w:t>
      </w:r>
      <w:r w:rsidRPr="007D1C09">
        <w:rPr>
          <w:rFonts w:ascii="Times New Roman" w:hAnsi="Times New Roman" w:cs="Times New Roman"/>
          <w:noProof/>
          <w:sz w:val="20"/>
          <w:szCs w:val="20"/>
          <w:lang w:val="it-IT"/>
        </w:rPr>
        <w:t xml:space="preserve">Revisi: </w:t>
      </w:r>
      <w:r w:rsidR="00D167E3" w:rsidRPr="0004415B">
        <w:rPr>
          <w:rFonts w:ascii="Times New Roman" w:hAnsi="Times New Roman" w:cs="Times New Roman"/>
          <w:noProof/>
          <w:sz w:val="20"/>
          <w:szCs w:val="20"/>
          <w:lang w:val="id-ID"/>
        </w:rPr>
        <w:t>01</w:t>
      </w:r>
      <w:r w:rsidR="00D167E3" w:rsidRPr="007D1C09">
        <w:rPr>
          <w:rFonts w:ascii="Times New Roman" w:hAnsi="Times New Roman" w:cs="Times New Roman"/>
          <w:noProof/>
          <w:sz w:val="20"/>
          <w:szCs w:val="20"/>
          <w:lang w:val="it-IT"/>
        </w:rPr>
        <w:t>/</w:t>
      </w:r>
      <w:r w:rsidR="00D167E3" w:rsidRPr="0004415B">
        <w:rPr>
          <w:rFonts w:ascii="Times New Roman" w:hAnsi="Times New Roman" w:cs="Times New Roman"/>
          <w:noProof/>
          <w:sz w:val="20"/>
          <w:szCs w:val="20"/>
          <w:lang w:val="id-ID"/>
        </w:rPr>
        <w:t>02</w:t>
      </w:r>
      <w:r w:rsidR="00D167E3" w:rsidRPr="007D1C09">
        <w:rPr>
          <w:rFonts w:ascii="Times New Roman" w:hAnsi="Times New Roman" w:cs="Times New Roman"/>
          <w:noProof/>
          <w:sz w:val="20"/>
          <w:szCs w:val="20"/>
          <w:lang w:val="it-IT"/>
        </w:rPr>
        <w:t>/</w:t>
      </w:r>
      <w:r w:rsidR="00D167E3" w:rsidRPr="0004415B">
        <w:rPr>
          <w:rFonts w:ascii="Times New Roman" w:hAnsi="Times New Roman" w:cs="Times New Roman"/>
          <w:noProof/>
          <w:sz w:val="20"/>
          <w:szCs w:val="20"/>
          <w:lang w:val="id-ID"/>
        </w:rPr>
        <w:t>21</w:t>
      </w:r>
      <w:r w:rsidRPr="007D1C09">
        <w:rPr>
          <w:rFonts w:ascii="Times New Roman" w:hAnsi="Times New Roman" w:cs="Times New Roman"/>
          <w:noProof/>
          <w:sz w:val="20"/>
          <w:szCs w:val="20"/>
          <w:lang w:val="it-IT"/>
        </w:rPr>
        <w:tab/>
      </w:r>
      <w:r w:rsidRPr="007D1C09">
        <w:rPr>
          <w:rFonts w:ascii="Times New Roman" w:hAnsi="Times New Roman" w:cs="Times New Roman"/>
          <w:noProof/>
          <w:sz w:val="20"/>
          <w:szCs w:val="20"/>
          <w:lang w:val="it-IT"/>
        </w:rPr>
        <w:tab/>
        <w:t xml:space="preserve">Diterbitkan: </w:t>
      </w:r>
      <w:r w:rsidR="0004415B" w:rsidRPr="007D1C09">
        <w:rPr>
          <w:rFonts w:ascii="Times New Roman" w:hAnsi="Times New Roman" w:cs="Times New Roman"/>
          <w:noProof/>
          <w:sz w:val="20"/>
          <w:szCs w:val="20"/>
          <w:lang w:val="it-IT"/>
        </w:rPr>
        <w:t>26</w:t>
      </w:r>
      <w:r w:rsidRPr="007D1C09">
        <w:rPr>
          <w:rFonts w:ascii="Times New Roman" w:hAnsi="Times New Roman" w:cs="Times New Roman"/>
          <w:noProof/>
          <w:sz w:val="20"/>
          <w:szCs w:val="20"/>
          <w:lang w:val="it-IT"/>
        </w:rPr>
        <w:t>/</w:t>
      </w:r>
      <w:r w:rsidR="0004415B" w:rsidRPr="007D1C09">
        <w:rPr>
          <w:rFonts w:ascii="Times New Roman" w:hAnsi="Times New Roman" w:cs="Times New Roman"/>
          <w:noProof/>
          <w:sz w:val="20"/>
          <w:szCs w:val="20"/>
          <w:lang w:val="it-IT"/>
        </w:rPr>
        <w:t>08</w:t>
      </w:r>
      <w:r w:rsidRPr="007D1C09">
        <w:rPr>
          <w:rFonts w:ascii="Times New Roman" w:hAnsi="Times New Roman" w:cs="Times New Roman"/>
          <w:noProof/>
          <w:sz w:val="20"/>
          <w:szCs w:val="20"/>
          <w:lang w:val="it-IT"/>
        </w:rPr>
        <w:t>/</w:t>
      </w:r>
      <w:r w:rsidR="0004415B" w:rsidRPr="007D1C09">
        <w:rPr>
          <w:rFonts w:ascii="Times New Roman" w:hAnsi="Times New Roman" w:cs="Times New Roman"/>
          <w:noProof/>
          <w:sz w:val="20"/>
          <w:szCs w:val="20"/>
          <w:lang w:val="it-IT"/>
        </w:rPr>
        <w:t>21</w:t>
      </w:r>
    </w:p>
    <w:p w14:paraId="34BBE37D" w14:textId="77777777" w:rsidR="0070534A" w:rsidRPr="007D1C09" w:rsidRDefault="0070534A" w:rsidP="00780170">
      <w:pPr>
        <w:pBdr>
          <w:bottom w:val="single" w:sz="12" w:space="0" w:color="auto"/>
        </w:pBdr>
        <w:spacing w:after="0" w:line="120" w:lineRule="auto"/>
        <w:rPr>
          <w:rFonts w:ascii="Times New Roman" w:hAnsi="Times New Roman" w:cs="Times New Roman"/>
          <w:b/>
          <w:i/>
          <w:iCs/>
          <w:noProof/>
          <w:color w:val="385623" w:themeColor="accent6" w:themeShade="80"/>
          <w:sz w:val="20"/>
          <w:szCs w:val="20"/>
          <w:lang w:val="it-IT"/>
        </w:rPr>
      </w:pPr>
    </w:p>
    <w:p w14:paraId="27130C40" w14:textId="77777777" w:rsidR="0070534A" w:rsidRPr="007D1C09" w:rsidRDefault="0070534A" w:rsidP="00780170">
      <w:pPr>
        <w:spacing w:line="120" w:lineRule="auto"/>
        <w:jc w:val="center"/>
        <w:rPr>
          <w:rFonts w:ascii="Times New Roman" w:hAnsi="Times New Roman" w:cs="Times New Roman"/>
          <w:b/>
          <w:noProof/>
          <w:color w:val="385623" w:themeColor="accent6" w:themeShade="80"/>
          <w:sz w:val="20"/>
          <w:szCs w:val="20"/>
          <w:lang w:val="it-IT"/>
        </w:rPr>
        <w:sectPr w:rsidR="0070534A" w:rsidRPr="007D1C09">
          <w:type w:val="continuous"/>
          <w:pgSz w:w="11906" w:h="16838"/>
          <w:pgMar w:top="1008" w:right="1008" w:bottom="1008" w:left="1008" w:header="708" w:footer="708" w:gutter="0"/>
          <w:cols w:space="708"/>
          <w:docGrid w:linePitch="360"/>
        </w:sectPr>
      </w:pPr>
    </w:p>
    <w:p w14:paraId="2B52C3C8" w14:textId="77777777" w:rsidR="00780170" w:rsidRPr="007D1C09" w:rsidRDefault="00780170" w:rsidP="00780170">
      <w:pPr>
        <w:spacing w:after="0" w:line="240" w:lineRule="auto"/>
        <w:jc w:val="center"/>
        <w:rPr>
          <w:rFonts w:ascii="Times New Roman" w:hAnsi="Times New Roman" w:cs="Times New Roman"/>
          <w:b/>
          <w:bCs/>
          <w:noProof/>
          <w:sz w:val="20"/>
          <w:szCs w:val="20"/>
          <w:lang w:val="it-IT"/>
        </w:rPr>
      </w:pPr>
    </w:p>
    <w:p w14:paraId="24B68C63" w14:textId="0A346EE3" w:rsidR="00780170" w:rsidRPr="007D1C09" w:rsidRDefault="00E2252D" w:rsidP="00780170">
      <w:pPr>
        <w:spacing w:after="0" w:line="240" w:lineRule="auto"/>
        <w:jc w:val="center"/>
        <w:rPr>
          <w:rFonts w:ascii="Times New Roman" w:hAnsi="Times New Roman" w:cs="Times New Roman"/>
          <w:b/>
          <w:bCs/>
          <w:noProof/>
          <w:sz w:val="20"/>
          <w:szCs w:val="20"/>
          <w:lang w:val="it-IT"/>
        </w:rPr>
      </w:pPr>
      <w:r w:rsidRPr="007D1C09">
        <w:rPr>
          <w:rFonts w:ascii="Times New Roman" w:hAnsi="Times New Roman" w:cs="Times New Roman"/>
          <w:b/>
          <w:bCs/>
          <w:noProof/>
          <w:sz w:val="20"/>
          <w:szCs w:val="20"/>
          <w:lang w:val="it-IT"/>
        </w:rPr>
        <w:t>Abstrak</w:t>
      </w:r>
    </w:p>
    <w:p w14:paraId="38A3EA68" w14:textId="6FD3DA5A" w:rsidR="00780170" w:rsidRPr="006C2EF6" w:rsidRDefault="00E2252D" w:rsidP="00780170">
      <w:pPr>
        <w:spacing w:after="0" w:line="240" w:lineRule="auto"/>
        <w:jc w:val="both"/>
        <w:rPr>
          <w:rFonts w:ascii="Times New Roman" w:hAnsi="Times New Roman" w:cs="Times New Roman"/>
          <w:noProof/>
          <w:sz w:val="20"/>
          <w:szCs w:val="20"/>
          <w:lang w:val="id-ID"/>
        </w:rPr>
      </w:pPr>
      <w:r w:rsidRPr="007D1C09">
        <w:rPr>
          <w:rFonts w:ascii="Times New Roman" w:hAnsi="Times New Roman" w:cs="Times New Roman"/>
          <w:b/>
          <w:bCs/>
          <w:noProof/>
          <w:sz w:val="20"/>
          <w:szCs w:val="20"/>
          <w:lang w:val="it-IT"/>
        </w:rPr>
        <w:t>Tujuan studi</w:t>
      </w:r>
      <w:r w:rsidRPr="007D1C09">
        <w:rPr>
          <w:rFonts w:ascii="Times New Roman" w:hAnsi="Times New Roman" w:cs="Times New Roman"/>
          <w:b/>
          <w:noProof/>
          <w:sz w:val="20"/>
          <w:szCs w:val="20"/>
          <w:lang w:val="it-IT"/>
        </w:rPr>
        <w:t>:</w:t>
      </w:r>
      <w:r w:rsidRPr="007D1C09">
        <w:rPr>
          <w:rFonts w:ascii="Times New Roman" w:hAnsi="Times New Roman" w:cs="Times New Roman"/>
          <w:noProof/>
          <w:sz w:val="20"/>
          <w:szCs w:val="20"/>
          <w:lang w:val="it-IT"/>
        </w:rPr>
        <w:t xml:space="preserve"> Mengetahui adanya hubungan antar tempat tinggal dengan kejadian </w:t>
      </w:r>
      <w:r w:rsidRPr="007D1C09">
        <w:rPr>
          <w:rFonts w:ascii="Times New Roman" w:hAnsi="Times New Roman" w:cs="Times New Roman"/>
          <w:i/>
          <w:iCs/>
          <w:noProof/>
          <w:sz w:val="20"/>
          <w:szCs w:val="20"/>
          <w:lang w:val="it-IT"/>
        </w:rPr>
        <w:t>dengue hemoragic fever</w:t>
      </w:r>
      <w:r w:rsidRPr="007D1C09">
        <w:rPr>
          <w:rFonts w:ascii="Times New Roman" w:hAnsi="Times New Roman" w:cs="Times New Roman"/>
          <w:iCs/>
          <w:noProof/>
          <w:sz w:val="20"/>
          <w:szCs w:val="20"/>
          <w:lang w:val="it-IT"/>
        </w:rPr>
        <w:t xml:space="preserve"> </w:t>
      </w:r>
      <w:r w:rsidRPr="007D1C09">
        <w:rPr>
          <w:rFonts w:ascii="Times New Roman" w:hAnsi="Times New Roman" w:cs="Times New Roman"/>
          <w:noProof/>
          <w:sz w:val="20"/>
          <w:szCs w:val="20"/>
          <w:lang w:val="it-IT"/>
        </w:rPr>
        <w:t>pada anak di taman kanak-kanak</w:t>
      </w:r>
      <w:r w:rsidR="006C2EF6">
        <w:rPr>
          <w:rFonts w:ascii="Times New Roman" w:hAnsi="Times New Roman" w:cs="Times New Roman"/>
          <w:noProof/>
          <w:sz w:val="20"/>
          <w:szCs w:val="20"/>
          <w:lang w:val="id-ID"/>
        </w:rPr>
        <w:t>.</w:t>
      </w:r>
    </w:p>
    <w:p w14:paraId="7BFCCCE5" w14:textId="2D6C9280" w:rsidR="00780170" w:rsidRPr="0004415B" w:rsidRDefault="00E2252D" w:rsidP="00780170">
      <w:pPr>
        <w:spacing w:after="0" w:line="240" w:lineRule="auto"/>
        <w:jc w:val="both"/>
        <w:rPr>
          <w:rFonts w:ascii="Times New Roman" w:hAnsi="Times New Roman" w:cs="Times New Roman"/>
          <w:noProof/>
          <w:sz w:val="20"/>
          <w:szCs w:val="20"/>
          <w:lang w:val="en-US"/>
        </w:rPr>
      </w:pPr>
      <w:r w:rsidRPr="007D1C09">
        <w:rPr>
          <w:rFonts w:ascii="Times New Roman" w:hAnsi="Times New Roman" w:cs="Times New Roman"/>
          <w:b/>
          <w:bCs/>
          <w:noProof/>
          <w:sz w:val="20"/>
          <w:szCs w:val="20"/>
          <w:lang w:val="it-IT"/>
        </w:rPr>
        <w:t>Metodologi</w:t>
      </w:r>
      <w:r w:rsidRPr="007D1C09">
        <w:rPr>
          <w:rFonts w:ascii="Times New Roman" w:hAnsi="Times New Roman" w:cs="Times New Roman"/>
          <w:b/>
          <w:noProof/>
          <w:sz w:val="20"/>
          <w:szCs w:val="20"/>
          <w:lang w:val="it-IT"/>
        </w:rPr>
        <w:t>:</w:t>
      </w:r>
      <w:r w:rsidR="00C0365C" w:rsidRPr="007D1C09">
        <w:rPr>
          <w:rFonts w:ascii="Times New Roman" w:hAnsi="Times New Roman" w:cs="Times New Roman"/>
          <w:noProof/>
          <w:sz w:val="20"/>
          <w:szCs w:val="20"/>
          <w:lang w:val="it-IT"/>
        </w:rPr>
        <w:t xml:space="preserve"> Penelitian kuantitatif </w:t>
      </w:r>
      <w:r w:rsidR="006C2EF6" w:rsidRPr="007D1C09">
        <w:rPr>
          <w:rFonts w:ascii="Times New Roman" w:hAnsi="Times New Roman" w:cs="Times New Roman"/>
          <w:noProof/>
          <w:sz w:val="20"/>
          <w:szCs w:val="20"/>
          <w:lang w:val="it-IT"/>
        </w:rPr>
        <w:t xml:space="preserve">dengan pendekatan retrospektif. </w:t>
      </w:r>
      <w:r w:rsidR="006C2EF6" w:rsidRPr="006C2EF6">
        <w:rPr>
          <w:rFonts w:ascii="Times New Roman" w:hAnsi="Times New Roman" w:cs="Times New Roman"/>
          <w:noProof/>
          <w:sz w:val="20"/>
          <w:szCs w:val="20"/>
          <w:lang w:val="en-US"/>
        </w:rPr>
        <w:t>Sampel 82 responden. Instrumen</w:t>
      </w:r>
      <w:r w:rsidRPr="006C2EF6">
        <w:rPr>
          <w:rFonts w:ascii="Times New Roman" w:hAnsi="Times New Roman" w:cs="Times New Roman"/>
          <w:noProof/>
          <w:sz w:val="20"/>
          <w:szCs w:val="20"/>
          <w:lang w:val="en-US"/>
        </w:rPr>
        <w:t xml:space="preserve"> penelitian menggunakan lembar observasi. Analisis data dilakukan secara univariat dan bivariat dengan uji</w:t>
      </w:r>
      <w:r w:rsidR="008B7053">
        <w:rPr>
          <w:rFonts w:ascii="Times New Roman" w:hAnsi="Times New Roman" w:cs="Times New Roman"/>
          <w:noProof/>
          <w:sz w:val="20"/>
          <w:szCs w:val="20"/>
          <w:lang w:val="en-US"/>
        </w:rPr>
        <w:t xml:space="preserve"> </w:t>
      </w:r>
      <w:r w:rsidRPr="006C2EF6">
        <w:rPr>
          <w:rFonts w:ascii="Times New Roman" w:hAnsi="Times New Roman" w:cs="Times New Roman"/>
          <w:noProof/>
          <w:sz w:val="20"/>
          <w:szCs w:val="20"/>
          <w:lang w:val="en-US"/>
        </w:rPr>
        <w:t xml:space="preserve"> </w:t>
      </w:r>
      <w:r w:rsidRPr="006C2EF6">
        <w:rPr>
          <w:rFonts w:ascii="Times New Roman" w:hAnsi="Times New Roman" w:cs="Times New Roman"/>
          <w:i/>
          <w:noProof/>
          <w:sz w:val="20"/>
          <w:szCs w:val="20"/>
          <w:lang w:val="en-US"/>
        </w:rPr>
        <w:t>fisher’s exact</w:t>
      </w:r>
      <w:r w:rsidR="006C2EF6" w:rsidRPr="006C2EF6">
        <w:rPr>
          <w:rFonts w:ascii="Times New Roman" w:hAnsi="Times New Roman" w:cs="Times New Roman"/>
          <w:noProof/>
          <w:sz w:val="20"/>
          <w:szCs w:val="20"/>
          <w:lang w:val="en-US"/>
        </w:rPr>
        <w:t>.</w:t>
      </w:r>
    </w:p>
    <w:p w14:paraId="3036FB34" w14:textId="393D103E" w:rsidR="00780170" w:rsidRPr="0004415B" w:rsidRDefault="00E2252D" w:rsidP="00780170">
      <w:pPr>
        <w:spacing w:after="0" w:line="240" w:lineRule="auto"/>
        <w:jc w:val="both"/>
        <w:rPr>
          <w:rFonts w:ascii="Times New Roman" w:hAnsi="Times New Roman" w:cs="Times New Roman"/>
          <w:iCs/>
          <w:noProof/>
          <w:color w:val="000000"/>
          <w:sz w:val="20"/>
          <w:szCs w:val="20"/>
          <w:lang w:val="id-ID"/>
        </w:rPr>
      </w:pPr>
      <w:r w:rsidRPr="006C2EF6">
        <w:rPr>
          <w:rFonts w:ascii="Times New Roman" w:hAnsi="Times New Roman" w:cs="Times New Roman"/>
          <w:b/>
          <w:bCs/>
          <w:noProof/>
          <w:sz w:val="20"/>
          <w:szCs w:val="20"/>
          <w:lang w:val="en-US"/>
        </w:rPr>
        <w:t>Hasil</w:t>
      </w:r>
      <w:r w:rsidRPr="006C2EF6">
        <w:rPr>
          <w:rFonts w:ascii="Times New Roman" w:hAnsi="Times New Roman" w:cs="Times New Roman"/>
          <w:b/>
          <w:noProof/>
          <w:sz w:val="20"/>
          <w:szCs w:val="20"/>
          <w:lang w:val="en-US"/>
        </w:rPr>
        <w:t>:</w:t>
      </w:r>
      <w:r w:rsidRPr="006C2EF6">
        <w:rPr>
          <w:rFonts w:ascii="Times New Roman" w:hAnsi="Times New Roman" w:cs="Times New Roman"/>
          <w:noProof/>
          <w:sz w:val="20"/>
          <w:szCs w:val="20"/>
          <w:lang w:val="en-US"/>
        </w:rPr>
        <w:t xml:space="preserve"> Hasil uji statistik menunjuk</w:t>
      </w:r>
      <w:r w:rsidR="006C2EF6" w:rsidRPr="006C2EF6">
        <w:rPr>
          <w:rFonts w:ascii="Times New Roman" w:hAnsi="Times New Roman" w:cs="Times New Roman"/>
          <w:noProof/>
          <w:sz w:val="20"/>
          <w:szCs w:val="20"/>
          <w:lang w:val="en-US"/>
        </w:rPr>
        <w:t xml:space="preserve">kan bahwa pada variabel menghasilkan </w:t>
      </w:r>
      <w:r w:rsidRPr="006C2EF6">
        <w:rPr>
          <w:rFonts w:ascii="Times New Roman" w:hAnsi="Times New Roman" w:cs="Times New Roman"/>
          <w:noProof/>
          <w:sz w:val="20"/>
          <w:szCs w:val="20"/>
          <w:lang w:val="en-US"/>
        </w:rPr>
        <w:t xml:space="preserve">nilai </w:t>
      </w:r>
      <w:r w:rsidRPr="006C2EF6">
        <w:rPr>
          <w:rFonts w:ascii="Times New Roman" w:hAnsi="Times New Roman" w:cs="Times New Roman"/>
          <w:noProof/>
          <w:color w:val="000000"/>
          <w:sz w:val="20"/>
          <w:szCs w:val="20"/>
          <w:lang w:val="en-US"/>
        </w:rPr>
        <w:t xml:space="preserve">P </w:t>
      </w:r>
      <w:r w:rsidRPr="006C2EF6">
        <w:rPr>
          <w:rFonts w:ascii="Times New Roman" w:hAnsi="Times New Roman" w:cs="Times New Roman"/>
          <w:i/>
          <w:noProof/>
          <w:color w:val="000000"/>
          <w:sz w:val="20"/>
          <w:szCs w:val="20"/>
          <w:lang w:val="en-US"/>
        </w:rPr>
        <w:t>value</w:t>
      </w:r>
      <w:r w:rsidR="006C2EF6" w:rsidRPr="006C2EF6">
        <w:rPr>
          <w:rFonts w:ascii="Times New Roman" w:hAnsi="Times New Roman" w:cs="Times New Roman"/>
          <w:noProof/>
          <w:color w:val="000000"/>
          <w:sz w:val="20"/>
          <w:szCs w:val="20"/>
          <w:lang w:val="en-US"/>
        </w:rPr>
        <w:t xml:space="preserve"> </w:t>
      </w:r>
      <w:r w:rsidRPr="006C2EF6">
        <w:rPr>
          <w:rFonts w:ascii="Times New Roman" w:hAnsi="Times New Roman" w:cs="Times New Roman"/>
          <w:noProof/>
          <w:color w:val="000000"/>
          <w:sz w:val="20"/>
          <w:szCs w:val="20"/>
          <w:lang w:val="en-US"/>
        </w:rPr>
        <w:t xml:space="preserve">= </w:t>
      </w:r>
      <w:r w:rsidR="006C2EF6" w:rsidRPr="006C2EF6">
        <w:rPr>
          <w:rFonts w:ascii="Times New Roman" w:hAnsi="Times New Roman" w:cs="Times New Roman"/>
          <w:iCs/>
          <w:noProof/>
          <w:color w:val="000000"/>
          <w:sz w:val="20"/>
          <w:szCs w:val="20"/>
          <w:lang w:val="en-US"/>
        </w:rPr>
        <w:t xml:space="preserve">0,000, </w:t>
      </w:r>
      <w:r w:rsidRPr="006C2EF6">
        <w:rPr>
          <w:rFonts w:ascii="Times New Roman" w:hAnsi="Times New Roman" w:cs="Times New Roman"/>
          <w:iCs/>
          <w:noProof/>
          <w:color w:val="000000"/>
          <w:sz w:val="20"/>
          <w:szCs w:val="20"/>
          <w:lang w:val="en-US"/>
        </w:rPr>
        <w:t xml:space="preserve">sedangkan status lingkungan rumah terhadap kejadian dhf pada anak </w:t>
      </w:r>
      <w:r w:rsidR="006C2EF6" w:rsidRPr="006C2EF6">
        <w:rPr>
          <w:rFonts w:ascii="Times New Roman" w:hAnsi="Times New Roman" w:cs="Times New Roman"/>
          <w:iCs/>
          <w:noProof/>
          <w:color w:val="000000"/>
          <w:sz w:val="20"/>
          <w:szCs w:val="20"/>
          <w:lang w:val="en-US"/>
        </w:rPr>
        <w:t xml:space="preserve">adalah </w:t>
      </w:r>
      <w:r w:rsidRPr="006C2EF6">
        <w:rPr>
          <w:rFonts w:ascii="Times New Roman" w:hAnsi="Times New Roman" w:cs="Times New Roman"/>
          <w:iCs/>
          <w:noProof/>
          <w:color w:val="000000"/>
          <w:sz w:val="20"/>
          <w:szCs w:val="20"/>
          <w:lang w:val="en-US"/>
        </w:rPr>
        <w:t>6,1%</w:t>
      </w:r>
      <w:r w:rsidR="006C2EF6" w:rsidRPr="006C2EF6">
        <w:rPr>
          <w:rFonts w:ascii="Times New Roman" w:hAnsi="Times New Roman" w:cs="Times New Roman"/>
          <w:iCs/>
          <w:noProof/>
          <w:color w:val="000000"/>
          <w:sz w:val="20"/>
          <w:szCs w:val="20"/>
          <w:lang w:val="en-US"/>
        </w:rPr>
        <w:t>.</w:t>
      </w:r>
    </w:p>
    <w:p w14:paraId="1A7D4C42" w14:textId="484FBFE0" w:rsidR="0070534A" w:rsidRDefault="00E2252D" w:rsidP="00780170">
      <w:pPr>
        <w:spacing w:after="0" w:line="240" w:lineRule="auto"/>
        <w:jc w:val="both"/>
        <w:rPr>
          <w:rFonts w:ascii="Times New Roman" w:hAnsi="Times New Roman" w:cs="Times New Roman"/>
          <w:iCs/>
          <w:noProof/>
          <w:color w:val="000000"/>
          <w:sz w:val="20"/>
          <w:szCs w:val="20"/>
          <w:lang w:val="id-ID"/>
        </w:rPr>
      </w:pPr>
      <w:r w:rsidRPr="007D1C09">
        <w:rPr>
          <w:rFonts w:ascii="Times New Roman" w:hAnsi="Times New Roman" w:cs="Times New Roman"/>
          <w:b/>
          <w:iCs/>
          <w:noProof/>
          <w:color w:val="000000"/>
          <w:sz w:val="20"/>
          <w:szCs w:val="20"/>
          <w:lang w:val="id-ID"/>
        </w:rPr>
        <w:t>Manfaat:</w:t>
      </w:r>
      <w:r w:rsidRPr="007D1C09">
        <w:rPr>
          <w:rFonts w:ascii="Times New Roman" w:hAnsi="Times New Roman" w:cs="Times New Roman"/>
          <w:iCs/>
          <w:noProof/>
          <w:color w:val="000000"/>
          <w:sz w:val="20"/>
          <w:szCs w:val="20"/>
          <w:lang w:val="id-ID"/>
        </w:rPr>
        <w:t xml:space="preserve"> semoga dapat menjadi acuan dan pengetahuan </w:t>
      </w:r>
      <w:r w:rsidR="006C2EF6" w:rsidRPr="007D1C09">
        <w:rPr>
          <w:rFonts w:ascii="Times New Roman" w:hAnsi="Times New Roman" w:cs="Times New Roman"/>
          <w:iCs/>
          <w:noProof/>
          <w:color w:val="000000"/>
          <w:sz w:val="20"/>
          <w:szCs w:val="20"/>
          <w:lang w:val="id-ID"/>
        </w:rPr>
        <w:t>tentang faktor penyebab terjadi</w:t>
      </w:r>
      <w:r w:rsidRPr="007D1C09">
        <w:rPr>
          <w:rFonts w:ascii="Times New Roman" w:hAnsi="Times New Roman" w:cs="Times New Roman"/>
          <w:iCs/>
          <w:noProof/>
          <w:color w:val="000000"/>
          <w:sz w:val="20"/>
          <w:szCs w:val="20"/>
          <w:lang w:val="id-ID"/>
        </w:rPr>
        <w:t>n</w:t>
      </w:r>
      <w:r w:rsidR="006C2EF6">
        <w:rPr>
          <w:rFonts w:ascii="Times New Roman" w:hAnsi="Times New Roman" w:cs="Times New Roman"/>
          <w:iCs/>
          <w:noProof/>
          <w:color w:val="000000"/>
          <w:sz w:val="20"/>
          <w:szCs w:val="20"/>
          <w:lang w:val="id-ID"/>
        </w:rPr>
        <w:t>ya</w:t>
      </w:r>
      <w:r w:rsidRPr="007D1C09">
        <w:rPr>
          <w:rFonts w:ascii="Times New Roman" w:hAnsi="Times New Roman" w:cs="Times New Roman"/>
          <w:iCs/>
          <w:noProof/>
          <w:color w:val="000000"/>
          <w:sz w:val="20"/>
          <w:szCs w:val="20"/>
          <w:lang w:val="id-ID"/>
        </w:rPr>
        <w:t xml:space="preserve"> DHF pada anak</w:t>
      </w:r>
      <w:r w:rsidR="006C2EF6">
        <w:rPr>
          <w:rFonts w:ascii="Times New Roman" w:hAnsi="Times New Roman" w:cs="Times New Roman"/>
          <w:iCs/>
          <w:noProof/>
          <w:color w:val="000000"/>
          <w:sz w:val="20"/>
          <w:szCs w:val="20"/>
          <w:lang w:val="id-ID"/>
        </w:rPr>
        <w:t>.</w:t>
      </w:r>
    </w:p>
    <w:p w14:paraId="3680C0E1" w14:textId="77777777" w:rsidR="00780170" w:rsidRPr="006C2EF6" w:rsidRDefault="00780170" w:rsidP="00780170">
      <w:pPr>
        <w:spacing w:after="0" w:line="240" w:lineRule="auto"/>
        <w:jc w:val="both"/>
        <w:rPr>
          <w:rFonts w:ascii="Times New Roman" w:hAnsi="Times New Roman" w:cs="Times New Roman"/>
          <w:b/>
          <w:iCs/>
          <w:noProof/>
          <w:sz w:val="20"/>
          <w:szCs w:val="20"/>
          <w:lang w:val="id-ID"/>
        </w:rPr>
      </w:pPr>
    </w:p>
    <w:p w14:paraId="53E33A7F" w14:textId="77777777" w:rsidR="0070534A" w:rsidRPr="006C2EF6" w:rsidRDefault="00E2252D" w:rsidP="00780170">
      <w:pPr>
        <w:tabs>
          <w:tab w:val="left" w:pos="570"/>
          <w:tab w:val="center" w:pos="4945"/>
        </w:tabs>
        <w:spacing w:after="0" w:line="240" w:lineRule="auto"/>
        <w:jc w:val="center"/>
        <w:rPr>
          <w:rFonts w:ascii="Times New Roman" w:hAnsi="Times New Roman" w:cs="Times New Roman"/>
          <w:b/>
          <w:bCs/>
          <w:noProof/>
          <w:sz w:val="20"/>
          <w:szCs w:val="20"/>
          <w:lang w:val="en-US"/>
        </w:rPr>
      </w:pPr>
      <w:r w:rsidRPr="006C2EF6">
        <w:rPr>
          <w:rFonts w:ascii="Times New Roman" w:hAnsi="Times New Roman" w:cs="Times New Roman"/>
          <w:b/>
          <w:bCs/>
          <w:noProof/>
          <w:sz w:val="20"/>
          <w:szCs w:val="20"/>
          <w:lang w:val="en-US"/>
        </w:rPr>
        <w:t>Abstract</w:t>
      </w:r>
    </w:p>
    <w:p w14:paraId="7A487084" w14:textId="2F87993F" w:rsidR="00780170" w:rsidRPr="0004415B" w:rsidRDefault="00E2252D" w:rsidP="00780170">
      <w:pPr>
        <w:pBdr>
          <w:bottom w:val="single" w:sz="12" w:space="1" w:color="auto"/>
        </w:pBdr>
        <w:spacing w:after="0" w:line="240" w:lineRule="auto"/>
        <w:jc w:val="both"/>
        <w:rPr>
          <w:rFonts w:ascii="Times New Roman" w:hAnsi="Times New Roman" w:cs="Times New Roman"/>
          <w:bCs/>
          <w:iCs/>
          <w:noProof/>
          <w:sz w:val="20"/>
          <w:szCs w:val="20"/>
          <w:lang w:val="en-US"/>
        </w:rPr>
      </w:pPr>
      <w:r w:rsidRPr="006C2EF6">
        <w:rPr>
          <w:rFonts w:ascii="Times New Roman" w:hAnsi="Times New Roman" w:cs="Times New Roman"/>
          <w:b/>
          <w:iCs/>
          <w:noProof/>
          <w:sz w:val="20"/>
          <w:szCs w:val="20"/>
          <w:lang w:val="en-US"/>
        </w:rPr>
        <w:t>Pu</w:t>
      </w:r>
      <w:r w:rsidR="006D66E6" w:rsidRPr="006C2EF6">
        <w:rPr>
          <w:rFonts w:ascii="Times New Roman" w:hAnsi="Times New Roman" w:cs="Times New Roman"/>
          <w:b/>
          <w:iCs/>
          <w:noProof/>
          <w:sz w:val="20"/>
          <w:szCs w:val="20"/>
          <w:lang w:val="en-US"/>
        </w:rPr>
        <w:t>r</w:t>
      </w:r>
      <w:r w:rsidRPr="006C2EF6">
        <w:rPr>
          <w:rFonts w:ascii="Times New Roman" w:hAnsi="Times New Roman" w:cs="Times New Roman"/>
          <w:b/>
          <w:iCs/>
          <w:noProof/>
          <w:sz w:val="20"/>
          <w:szCs w:val="20"/>
          <w:lang w:val="en-US"/>
        </w:rPr>
        <w:t>pose of study</w:t>
      </w:r>
      <w:r w:rsidRPr="006C2EF6">
        <w:rPr>
          <w:rFonts w:ascii="Times New Roman" w:hAnsi="Times New Roman" w:cs="Times New Roman"/>
          <w:b/>
          <w:bCs/>
          <w:iCs/>
          <w:noProof/>
          <w:sz w:val="20"/>
          <w:szCs w:val="20"/>
          <w:lang w:val="en-US"/>
        </w:rPr>
        <w:t>:</w:t>
      </w:r>
      <w:r w:rsidRPr="006C2EF6">
        <w:rPr>
          <w:rFonts w:ascii="Times New Roman" w:hAnsi="Times New Roman" w:cs="Times New Roman"/>
          <w:bCs/>
          <w:iCs/>
          <w:noProof/>
          <w:sz w:val="20"/>
          <w:szCs w:val="20"/>
          <w:lang w:val="en-US"/>
        </w:rPr>
        <w:t xml:space="preserve"> To determine the relationship between residence and the incidence of dengue hemorrhagic fever in children in kindergarten</w:t>
      </w:r>
      <w:r w:rsidR="0004415B">
        <w:rPr>
          <w:rFonts w:ascii="Times New Roman" w:hAnsi="Times New Roman" w:cs="Times New Roman"/>
          <w:bCs/>
          <w:iCs/>
          <w:noProof/>
          <w:sz w:val="20"/>
          <w:szCs w:val="20"/>
          <w:lang w:val="en-US"/>
        </w:rPr>
        <w:t>.</w:t>
      </w:r>
    </w:p>
    <w:p w14:paraId="60FF0B11" w14:textId="49EADC42" w:rsidR="00780170" w:rsidRPr="0004415B" w:rsidRDefault="00E2252D" w:rsidP="00780170">
      <w:pPr>
        <w:pBdr>
          <w:bottom w:val="single" w:sz="12" w:space="1" w:color="auto"/>
        </w:pBdr>
        <w:spacing w:after="0" w:line="240" w:lineRule="auto"/>
        <w:jc w:val="both"/>
        <w:rPr>
          <w:rFonts w:ascii="Times New Roman" w:hAnsi="Times New Roman" w:cs="Times New Roman"/>
          <w:bCs/>
          <w:iCs/>
          <w:noProof/>
          <w:sz w:val="20"/>
          <w:szCs w:val="20"/>
          <w:lang w:val="en-US"/>
        </w:rPr>
      </w:pPr>
      <w:r w:rsidRPr="006C2EF6">
        <w:rPr>
          <w:rFonts w:ascii="Times New Roman" w:hAnsi="Times New Roman" w:cs="Times New Roman"/>
          <w:b/>
          <w:iCs/>
          <w:noProof/>
          <w:sz w:val="20"/>
          <w:szCs w:val="20"/>
          <w:lang w:val="en-US"/>
        </w:rPr>
        <w:t>Methodology:</w:t>
      </w:r>
      <w:r w:rsidRPr="006C2EF6">
        <w:rPr>
          <w:rFonts w:ascii="Times New Roman" w:hAnsi="Times New Roman" w:cs="Times New Roman"/>
          <w:bCs/>
          <w:iCs/>
          <w:noProof/>
          <w:sz w:val="20"/>
          <w:szCs w:val="20"/>
          <w:lang w:val="en-US"/>
        </w:rPr>
        <w:t xml:space="preserve"> Quantitative research </w:t>
      </w:r>
      <w:r w:rsidR="006C2EF6">
        <w:rPr>
          <w:rFonts w:ascii="Times New Roman" w:hAnsi="Times New Roman" w:cs="Times New Roman"/>
          <w:bCs/>
          <w:iCs/>
          <w:noProof/>
          <w:sz w:val="20"/>
          <w:szCs w:val="20"/>
          <w:lang w:val="en-US"/>
        </w:rPr>
        <w:t>with a retrospective approach.</w:t>
      </w:r>
      <w:r w:rsidR="006C2EF6">
        <w:rPr>
          <w:rFonts w:ascii="Times New Roman" w:hAnsi="Times New Roman" w:cs="Times New Roman"/>
          <w:bCs/>
          <w:iCs/>
          <w:noProof/>
          <w:sz w:val="20"/>
          <w:szCs w:val="20"/>
          <w:lang w:val="id-ID"/>
        </w:rPr>
        <w:t xml:space="preserve"> </w:t>
      </w:r>
      <w:r w:rsidR="006C2EF6">
        <w:rPr>
          <w:rFonts w:ascii="Times New Roman" w:hAnsi="Times New Roman" w:cs="Times New Roman"/>
          <w:bCs/>
          <w:iCs/>
          <w:noProof/>
          <w:sz w:val="20"/>
          <w:szCs w:val="20"/>
          <w:lang w:val="en-US"/>
        </w:rPr>
        <w:t>Sample of 82 respondents.</w:t>
      </w:r>
      <w:r w:rsidR="006C2EF6">
        <w:rPr>
          <w:rFonts w:ascii="Times New Roman" w:hAnsi="Times New Roman" w:cs="Times New Roman"/>
          <w:bCs/>
          <w:iCs/>
          <w:noProof/>
          <w:sz w:val="20"/>
          <w:szCs w:val="20"/>
          <w:lang w:val="id-ID"/>
        </w:rPr>
        <w:t xml:space="preserve"> </w:t>
      </w:r>
      <w:r w:rsidRPr="006C2EF6">
        <w:rPr>
          <w:rFonts w:ascii="Times New Roman" w:hAnsi="Times New Roman" w:cs="Times New Roman"/>
          <w:bCs/>
          <w:iCs/>
          <w:noProof/>
          <w:sz w:val="20"/>
          <w:szCs w:val="20"/>
          <w:lang w:val="en-US"/>
        </w:rPr>
        <w:t>The research instrument used an observa</w:t>
      </w:r>
      <w:r w:rsidR="006C2EF6">
        <w:rPr>
          <w:rFonts w:ascii="Times New Roman" w:hAnsi="Times New Roman" w:cs="Times New Roman"/>
          <w:bCs/>
          <w:iCs/>
          <w:noProof/>
          <w:sz w:val="20"/>
          <w:szCs w:val="20"/>
          <w:lang w:val="en-US"/>
        </w:rPr>
        <w:t>tion sheet.</w:t>
      </w:r>
      <w:r w:rsidR="006C2EF6">
        <w:rPr>
          <w:rFonts w:ascii="Times New Roman" w:hAnsi="Times New Roman" w:cs="Times New Roman"/>
          <w:bCs/>
          <w:iCs/>
          <w:noProof/>
          <w:sz w:val="20"/>
          <w:szCs w:val="20"/>
          <w:lang w:val="id-ID"/>
        </w:rPr>
        <w:t xml:space="preserve"> </w:t>
      </w:r>
      <w:r w:rsidRPr="006C2EF6">
        <w:rPr>
          <w:rFonts w:ascii="Times New Roman" w:hAnsi="Times New Roman" w:cs="Times New Roman"/>
          <w:bCs/>
          <w:iCs/>
          <w:noProof/>
          <w:sz w:val="20"/>
          <w:szCs w:val="20"/>
          <w:lang w:val="en-US"/>
        </w:rPr>
        <w:t>Data analysis was carried out by univariate and bivariate with fisher's exact test</w:t>
      </w:r>
      <w:r w:rsidR="0004415B">
        <w:rPr>
          <w:rFonts w:ascii="Times New Roman" w:hAnsi="Times New Roman" w:cs="Times New Roman"/>
          <w:bCs/>
          <w:iCs/>
          <w:noProof/>
          <w:sz w:val="20"/>
          <w:szCs w:val="20"/>
          <w:lang w:val="en-US"/>
        </w:rPr>
        <w:t>.</w:t>
      </w:r>
    </w:p>
    <w:p w14:paraId="64A613E7" w14:textId="525C9A43" w:rsidR="00780170" w:rsidRPr="0004415B" w:rsidRDefault="00E2252D" w:rsidP="00780170">
      <w:pPr>
        <w:pBdr>
          <w:bottom w:val="single" w:sz="12" w:space="1" w:color="auto"/>
        </w:pBdr>
        <w:spacing w:after="0" w:line="240" w:lineRule="auto"/>
        <w:jc w:val="both"/>
        <w:rPr>
          <w:rFonts w:ascii="Times New Roman" w:hAnsi="Times New Roman" w:cs="Times New Roman"/>
          <w:bCs/>
          <w:iCs/>
          <w:noProof/>
          <w:sz w:val="20"/>
          <w:szCs w:val="20"/>
          <w:lang w:val="en-US"/>
        </w:rPr>
      </w:pPr>
      <w:r w:rsidRPr="006C2EF6">
        <w:rPr>
          <w:rFonts w:ascii="Times New Roman" w:hAnsi="Times New Roman" w:cs="Times New Roman"/>
          <w:b/>
          <w:iCs/>
          <w:noProof/>
          <w:sz w:val="20"/>
          <w:szCs w:val="20"/>
          <w:lang w:val="en-US"/>
        </w:rPr>
        <w:t>Results:</w:t>
      </w:r>
      <w:r w:rsidRPr="006C2EF6">
        <w:rPr>
          <w:rFonts w:ascii="Times New Roman" w:hAnsi="Times New Roman" w:cs="Times New Roman"/>
          <w:bCs/>
          <w:iCs/>
          <w:noProof/>
          <w:sz w:val="20"/>
          <w:szCs w:val="20"/>
          <w:lang w:val="en-US"/>
        </w:rPr>
        <w:t xml:space="preserve"> The results of statistical tests showed that the variable yielding P value = 0.000, while the status of the home environment on the incidence of DHF in children was 6.1%.</w:t>
      </w:r>
    </w:p>
    <w:p w14:paraId="7E141115" w14:textId="4596EC0F" w:rsidR="0070534A" w:rsidRPr="006C2EF6" w:rsidRDefault="00E2252D" w:rsidP="00780170">
      <w:pPr>
        <w:pBdr>
          <w:bottom w:val="single" w:sz="12" w:space="1" w:color="auto"/>
        </w:pBdr>
        <w:spacing w:after="0" w:line="240" w:lineRule="auto"/>
        <w:jc w:val="both"/>
        <w:rPr>
          <w:rFonts w:ascii="Times New Roman" w:hAnsi="Times New Roman" w:cs="Times New Roman"/>
          <w:bCs/>
          <w:iCs/>
          <w:noProof/>
          <w:sz w:val="20"/>
          <w:szCs w:val="20"/>
          <w:lang w:val="en-US"/>
        </w:rPr>
      </w:pPr>
      <w:r w:rsidRPr="006C2EF6">
        <w:rPr>
          <w:rFonts w:ascii="Times New Roman" w:hAnsi="Times New Roman" w:cs="Times New Roman"/>
          <w:b/>
          <w:iCs/>
          <w:noProof/>
          <w:sz w:val="20"/>
          <w:szCs w:val="20"/>
          <w:lang w:val="en-US"/>
        </w:rPr>
        <w:t>Applicat</w:t>
      </w:r>
      <w:r w:rsidR="006D66E6" w:rsidRPr="006C2EF6">
        <w:rPr>
          <w:rFonts w:ascii="Times New Roman" w:hAnsi="Times New Roman" w:cs="Times New Roman"/>
          <w:b/>
          <w:iCs/>
          <w:noProof/>
          <w:sz w:val="20"/>
          <w:szCs w:val="20"/>
          <w:lang w:val="en-US"/>
        </w:rPr>
        <w:t>i</w:t>
      </w:r>
      <w:r w:rsidRPr="006C2EF6">
        <w:rPr>
          <w:rFonts w:ascii="Times New Roman" w:hAnsi="Times New Roman" w:cs="Times New Roman"/>
          <w:b/>
          <w:iCs/>
          <w:noProof/>
          <w:sz w:val="20"/>
          <w:szCs w:val="20"/>
          <w:lang w:val="en-US"/>
        </w:rPr>
        <w:t>ons</w:t>
      </w:r>
      <w:r w:rsidRPr="006C2EF6">
        <w:rPr>
          <w:rFonts w:ascii="Times New Roman" w:hAnsi="Times New Roman" w:cs="Times New Roman"/>
          <w:bCs/>
          <w:iCs/>
          <w:noProof/>
          <w:sz w:val="20"/>
          <w:szCs w:val="20"/>
          <w:lang w:val="en-US"/>
        </w:rPr>
        <w:t xml:space="preserve"> </w:t>
      </w:r>
      <w:r w:rsidRPr="006C2EF6">
        <w:rPr>
          <w:rFonts w:ascii="Times New Roman" w:hAnsi="Times New Roman" w:cs="Times New Roman"/>
          <w:b/>
          <w:bCs/>
          <w:iCs/>
          <w:noProof/>
          <w:sz w:val="20"/>
          <w:szCs w:val="20"/>
          <w:lang w:val="en-US"/>
        </w:rPr>
        <w:t>:</w:t>
      </w:r>
      <w:r w:rsidRPr="006C2EF6">
        <w:rPr>
          <w:rFonts w:ascii="Times New Roman" w:hAnsi="Times New Roman" w:cs="Times New Roman"/>
          <w:bCs/>
          <w:iCs/>
          <w:noProof/>
          <w:sz w:val="20"/>
          <w:szCs w:val="20"/>
          <w:lang w:val="en-US"/>
        </w:rPr>
        <w:t xml:space="preserve"> hopefully it can be a reference and knowledge about the factors that cause DHF in children</w:t>
      </w:r>
      <w:r w:rsidR="0004415B">
        <w:rPr>
          <w:rFonts w:ascii="Times New Roman" w:hAnsi="Times New Roman" w:cs="Times New Roman"/>
          <w:bCs/>
          <w:iCs/>
          <w:noProof/>
          <w:sz w:val="20"/>
          <w:szCs w:val="20"/>
          <w:lang w:val="en-US"/>
        </w:rPr>
        <w:t>.</w:t>
      </w:r>
    </w:p>
    <w:p w14:paraId="62E05899" w14:textId="77777777" w:rsidR="006D66E6" w:rsidRPr="006C2EF6" w:rsidRDefault="006D66E6" w:rsidP="00780170">
      <w:pPr>
        <w:pBdr>
          <w:bottom w:val="single" w:sz="12" w:space="1" w:color="auto"/>
        </w:pBdr>
        <w:spacing w:after="0" w:line="240" w:lineRule="auto"/>
        <w:jc w:val="both"/>
        <w:rPr>
          <w:rFonts w:ascii="Times New Roman" w:hAnsi="Times New Roman" w:cs="Times New Roman"/>
          <w:bCs/>
          <w:iCs/>
          <w:noProof/>
          <w:sz w:val="20"/>
          <w:szCs w:val="20"/>
          <w:lang w:val="en-US"/>
        </w:rPr>
      </w:pPr>
    </w:p>
    <w:p w14:paraId="53B3DD17" w14:textId="77777777" w:rsidR="0070534A" w:rsidRPr="006C2EF6" w:rsidRDefault="00E2252D" w:rsidP="00780170">
      <w:pPr>
        <w:spacing w:after="0" w:line="240" w:lineRule="auto"/>
        <w:rPr>
          <w:rFonts w:ascii="Times New Roman" w:hAnsi="Times New Roman" w:cs="Times New Roman"/>
          <w:i/>
          <w:iCs/>
          <w:noProof/>
          <w:sz w:val="20"/>
          <w:szCs w:val="20"/>
          <w:lang w:val="en-US"/>
        </w:rPr>
      </w:pPr>
      <w:r w:rsidRPr="0093629B">
        <w:rPr>
          <w:rFonts w:ascii="Times New Roman" w:hAnsi="Times New Roman" w:cs="Times New Roman"/>
          <w:b/>
          <w:bCs/>
          <w:i/>
          <w:iCs/>
          <w:noProof/>
          <w:sz w:val="20"/>
          <w:szCs w:val="20"/>
          <w:lang w:val="en-US"/>
        </w:rPr>
        <w:t>Kata Kunci</w:t>
      </w:r>
      <w:r w:rsidRPr="0093629B">
        <w:rPr>
          <w:rFonts w:ascii="Times New Roman" w:hAnsi="Times New Roman" w:cs="Times New Roman"/>
          <w:b/>
          <w:i/>
          <w:iCs/>
          <w:noProof/>
          <w:sz w:val="20"/>
          <w:szCs w:val="20"/>
          <w:lang w:val="en-US"/>
        </w:rPr>
        <w:t xml:space="preserve"> :</w:t>
      </w:r>
      <w:r w:rsidRPr="006C2EF6">
        <w:rPr>
          <w:rFonts w:ascii="Times New Roman" w:hAnsi="Times New Roman" w:cs="Times New Roman"/>
          <w:i/>
          <w:iCs/>
          <w:noProof/>
          <w:sz w:val="20"/>
          <w:szCs w:val="20"/>
          <w:lang w:val="en-US"/>
        </w:rPr>
        <w:t xml:space="preserve"> H</w:t>
      </w:r>
      <w:r w:rsidRPr="006C2EF6">
        <w:rPr>
          <w:rFonts w:ascii="Times New Roman" w:eastAsia="Times-Roman" w:hAnsi="Times New Roman" w:cs="Times New Roman"/>
          <w:i/>
          <w:iCs/>
          <w:noProof/>
          <w:color w:val="000000"/>
          <w:sz w:val="20"/>
          <w:szCs w:val="20"/>
          <w:lang w:val="en-US" w:eastAsia="zh-CN"/>
        </w:rPr>
        <w:t xml:space="preserve">ome Environment, DHF incident </w:t>
      </w:r>
    </w:p>
    <w:p w14:paraId="3635B0B2" w14:textId="77777777" w:rsidR="0070534A" w:rsidRPr="006C2EF6" w:rsidRDefault="0070534A" w:rsidP="00780170">
      <w:pPr>
        <w:spacing w:after="0" w:line="240" w:lineRule="auto"/>
        <w:rPr>
          <w:rFonts w:ascii="Times New Roman" w:hAnsi="Times New Roman" w:cs="Times New Roman"/>
          <w:b/>
          <w:bCs/>
          <w:noProof/>
          <w:sz w:val="20"/>
          <w:szCs w:val="20"/>
          <w:lang w:val="en-US"/>
        </w:rPr>
      </w:pPr>
    </w:p>
    <w:p w14:paraId="44C86160" w14:textId="77777777" w:rsidR="0070534A" w:rsidRPr="006C2EF6" w:rsidRDefault="00E2252D" w:rsidP="00780170">
      <w:pPr>
        <w:pStyle w:val="ListParagraph"/>
        <w:numPr>
          <w:ilvl w:val="0"/>
          <w:numId w:val="4"/>
        </w:numPr>
        <w:spacing w:after="0" w:line="240" w:lineRule="auto"/>
        <w:ind w:left="360"/>
        <w:jc w:val="both"/>
        <w:rPr>
          <w:rFonts w:ascii="Times New Roman" w:hAnsi="Times New Roman" w:cs="Times New Roman"/>
          <w:b/>
          <w:bCs/>
          <w:noProof/>
          <w:color w:val="000000"/>
          <w:sz w:val="20"/>
          <w:szCs w:val="20"/>
          <w:lang w:val="en-US"/>
        </w:rPr>
      </w:pPr>
      <w:r w:rsidRPr="006C2EF6">
        <w:rPr>
          <w:rFonts w:ascii="Times New Roman" w:hAnsi="Times New Roman" w:cs="Times New Roman"/>
          <w:b/>
          <w:bCs/>
          <w:noProof/>
          <w:color w:val="000000"/>
          <w:sz w:val="20"/>
          <w:szCs w:val="20"/>
          <w:lang w:val="en-US"/>
        </w:rPr>
        <w:t>PENDAHULUAN</w:t>
      </w:r>
    </w:p>
    <w:p w14:paraId="564C6901" w14:textId="77777777" w:rsidR="0070534A" w:rsidRPr="006C2EF6" w:rsidRDefault="00E2252D" w:rsidP="006D66E6">
      <w:pPr>
        <w:spacing w:after="0" w:line="240" w:lineRule="auto"/>
        <w:jc w:val="both"/>
        <w:rPr>
          <w:rFonts w:ascii="Times New Roman" w:hAnsi="Times New Roman" w:cs="Times New Roman"/>
          <w:noProof/>
          <w:color w:val="4472C4" w:themeColor="accent1"/>
          <w:sz w:val="20"/>
          <w:szCs w:val="20"/>
          <w:lang w:val="en-US"/>
        </w:rPr>
      </w:pPr>
      <w:r w:rsidRPr="006C2EF6">
        <w:rPr>
          <w:rFonts w:ascii="Times New Roman" w:hAnsi="Times New Roman" w:cs="Times New Roman"/>
          <w:noProof/>
          <w:sz w:val="20"/>
          <w:szCs w:val="20"/>
          <w:lang w:val="en-US"/>
        </w:rPr>
        <w:t xml:space="preserve">Penyakit </w:t>
      </w:r>
      <w:r w:rsidRPr="006C2EF6">
        <w:rPr>
          <w:rFonts w:ascii="Times New Roman" w:hAnsi="Times New Roman" w:cs="Times New Roman"/>
          <w:i/>
          <w:noProof/>
          <w:sz w:val="20"/>
          <w:szCs w:val="20"/>
          <w:lang w:val="en-US"/>
        </w:rPr>
        <w:t>Dengue Hemoragic Fever</w:t>
      </w:r>
      <w:r w:rsidRPr="006C2EF6">
        <w:rPr>
          <w:rFonts w:ascii="Times New Roman" w:hAnsi="Times New Roman" w:cs="Times New Roman"/>
          <w:noProof/>
          <w:sz w:val="20"/>
          <w:szCs w:val="20"/>
          <w:lang w:val="en-US"/>
        </w:rPr>
        <w:t xml:space="preserve"> (DHF) mer</w:t>
      </w:r>
      <w:r w:rsidR="00C0365C" w:rsidRPr="006C2EF6">
        <w:rPr>
          <w:rFonts w:ascii="Times New Roman" w:hAnsi="Times New Roman" w:cs="Times New Roman"/>
          <w:noProof/>
          <w:sz w:val="20"/>
          <w:szCs w:val="20"/>
          <w:lang w:val="en-US"/>
        </w:rPr>
        <w:t>upakan jenis penyakit yang ditu</w:t>
      </w:r>
      <w:r w:rsidRPr="006C2EF6">
        <w:rPr>
          <w:rFonts w:ascii="Times New Roman" w:hAnsi="Times New Roman" w:cs="Times New Roman"/>
          <w:noProof/>
          <w:sz w:val="20"/>
          <w:szCs w:val="20"/>
          <w:lang w:val="en-US"/>
        </w:rPr>
        <w:t>larkan oleh viru</w:t>
      </w:r>
      <w:r w:rsidR="00C0365C" w:rsidRPr="006C2EF6">
        <w:rPr>
          <w:rFonts w:ascii="Times New Roman" w:hAnsi="Times New Roman" w:cs="Times New Roman"/>
          <w:noProof/>
          <w:sz w:val="20"/>
          <w:szCs w:val="20"/>
          <w:lang w:val="en-US"/>
        </w:rPr>
        <w:t>s</w:t>
      </w:r>
      <w:r w:rsidRPr="006C2EF6">
        <w:rPr>
          <w:rFonts w:ascii="Times New Roman" w:hAnsi="Times New Roman" w:cs="Times New Roman"/>
          <w:noProof/>
          <w:sz w:val="20"/>
          <w:szCs w:val="20"/>
          <w:lang w:val="en-US"/>
        </w:rPr>
        <w:t xml:space="preserve"> dengue diman</w:t>
      </w:r>
      <w:r w:rsidR="00C0365C" w:rsidRPr="006C2EF6">
        <w:rPr>
          <w:rFonts w:ascii="Times New Roman" w:hAnsi="Times New Roman" w:cs="Times New Roman"/>
          <w:noProof/>
          <w:sz w:val="20"/>
          <w:szCs w:val="20"/>
          <w:lang w:val="en-US"/>
        </w:rPr>
        <w:t>a viru</w:t>
      </w:r>
      <w:r w:rsidRPr="006C2EF6">
        <w:rPr>
          <w:rFonts w:ascii="Times New Roman" w:hAnsi="Times New Roman" w:cs="Times New Roman"/>
          <w:noProof/>
          <w:sz w:val="20"/>
          <w:szCs w:val="20"/>
          <w:lang w:val="en-US"/>
        </w:rPr>
        <w:t>s</w:t>
      </w:r>
      <w:r w:rsidR="00C0365C" w:rsidRPr="006C2EF6">
        <w:rPr>
          <w:rFonts w:ascii="Times New Roman" w:hAnsi="Times New Roman" w:cs="Times New Roman"/>
          <w:noProof/>
          <w:sz w:val="20"/>
          <w:szCs w:val="20"/>
          <w:lang w:val="en-US"/>
        </w:rPr>
        <w:t xml:space="preserve"> </w:t>
      </w:r>
      <w:r w:rsidRPr="006C2EF6">
        <w:rPr>
          <w:rFonts w:ascii="Times New Roman" w:hAnsi="Times New Roman" w:cs="Times New Roman"/>
          <w:noProof/>
          <w:sz w:val="20"/>
          <w:szCs w:val="20"/>
          <w:lang w:val="en-US"/>
        </w:rPr>
        <w:t xml:space="preserve">tersebut merupakan golongan dari </w:t>
      </w:r>
      <w:r w:rsidRPr="006C2EF6">
        <w:rPr>
          <w:rFonts w:ascii="Times New Roman" w:hAnsi="Times New Roman" w:cs="Times New Roman"/>
          <w:i/>
          <w:iCs/>
          <w:noProof/>
          <w:sz w:val="20"/>
          <w:szCs w:val="20"/>
          <w:lang w:val="en-US"/>
        </w:rPr>
        <w:t>Arthropob-Borne Virus</w:t>
      </w:r>
      <w:r w:rsidRPr="006C2EF6">
        <w:rPr>
          <w:rFonts w:ascii="Times New Roman" w:hAnsi="Times New Roman" w:cs="Times New Roman"/>
          <w:noProof/>
          <w:sz w:val="20"/>
          <w:szCs w:val="20"/>
          <w:lang w:val="en-US"/>
        </w:rPr>
        <w:t xml:space="preserve"> dari genus </w:t>
      </w:r>
      <w:r w:rsidRPr="006C2EF6">
        <w:rPr>
          <w:rFonts w:ascii="Times New Roman" w:hAnsi="Times New Roman" w:cs="Times New Roman"/>
          <w:i/>
          <w:iCs/>
          <w:noProof/>
          <w:sz w:val="20"/>
          <w:szCs w:val="20"/>
          <w:lang w:val="en-US"/>
        </w:rPr>
        <w:t xml:space="preserve">Flavivirus, </w:t>
      </w:r>
      <w:r w:rsidRPr="006C2EF6">
        <w:rPr>
          <w:rFonts w:ascii="Times New Roman" w:hAnsi="Times New Roman" w:cs="Times New Roman"/>
          <w:noProof/>
          <w:sz w:val="20"/>
          <w:szCs w:val="20"/>
          <w:lang w:val="en-US"/>
        </w:rPr>
        <w:t xml:space="preserve">dan familli </w:t>
      </w:r>
      <w:r w:rsidRPr="006C2EF6">
        <w:rPr>
          <w:rFonts w:ascii="Times New Roman" w:hAnsi="Times New Roman" w:cs="Times New Roman"/>
          <w:i/>
          <w:iCs/>
          <w:noProof/>
          <w:sz w:val="20"/>
          <w:szCs w:val="20"/>
          <w:lang w:val="en-US"/>
        </w:rPr>
        <w:t xml:space="preserve">Flavivirdae. </w:t>
      </w:r>
      <w:r w:rsidR="00C0365C" w:rsidRPr="006C2EF6">
        <w:rPr>
          <w:rFonts w:ascii="Times New Roman" w:hAnsi="Times New Roman" w:cs="Times New Roman"/>
          <w:iCs/>
          <w:noProof/>
          <w:sz w:val="20"/>
          <w:szCs w:val="20"/>
          <w:lang w:val="en-US"/>
        </w:rPr>
        <w:t>Penularan DHF ini me</w:t>
      </w:r>
      <w:r w:rsidRPr="006C2EF6">
        <w:rPr>
          <w:rFonts w:ascii="Times New Roman" w:hAnsi="Times New Roman" w:cs="Times New Roman"/>
          <w:iCs/>
          <w:noProof/>
          <w:sz w:val="20"/>
          <w:szCs w:val="20"/>
          <w:lang w:val="en-US"/>
        </w:rPr>
        <w:t>la</w:t>
      </w:r>
      <w:r w:rsidR="00C0365C" w:rsidRPr="006C2EF6">
        <w:rPr>
          <w:rFonts w:ascii="Times New Roman" w:hAnsi="Times New Roman" w:cs="Times New Roman"/>
          <w:iCs/>
          <w:noProof/>
          <w:sz w:val="20"/>
          <w:szCs w:val="20"/>
          <w:lang w:val="en-US"/>
        </w:rPr>
        <w:t>l</w:t>
      </w:r>
      <w:r w:rsidRPr="006C2EF6">
        <w:rPr>
          <w:rFonts w:ascii="Times New Roman" w:hAnsi="Times New Roman" w:cs="Times New Roman"/>
          <w:iCs/>
          <w:noProof/>
          <w:sz w:val="20"/>
          <w:szCs w:val="20"/>
          <w:lang w:val="en-US"/>
        </w:rPr>
        <w:t xml:space="preserve">ui </w:t>
      </w:r>
      <w:r w:rsidR="00C0365C" w:rsidRPr="006C2EF6">
        <w:rPr>
          <w:rFonts w:ascii="Times New Roman" w:hAnsi="Times New Roman" w:cs="Times New Roman"/>
          <w:iCs/>
          <w:noProof/>
          <w:sz w:val="20"/>
          <w:szCs w:val="20"/>
          <w:lang w:val="en-US"/>
        </w:rPr>
        <w:t>gi</w:t>
      </w:r>
      <w:r w:rsidRPr="006C2EF6">
        <w:rPr>
          <w:rFonts w:ascii="Times New Roman" w:hAnsi="Times New Roman" w:cs="Times New Roman"/>
          <w:iCs/>
          <w:noProof/>
          <w:sz w:val="20"/>
          <w:szCs w:val="20"/>
          <w:lang w:val="en-US"/>
        </w:rPr>
        <w:t xml:space="preserve">gitan nyamuk </w:t>
      </w:r>
      <w:r w:rsidRPr="006C2EF6">
        <w:rPr>
          <w:rFonts w:ascii="Times New Roman" w:hAnsi="Times New Roman" w:cs="Times New Roman"/>
          <w:noProof/>
          <w:sz w:val="20"/>
          <w:szCs w:val="20"/>
          <w:lang w:val="en-US"/>
        </w:rPr>
        <w:t xml:space="preserve">dari genus </w:t>
      </w:r>
      <w:r w:rsidRPr="006C2EF6">
        <w:rPr>
          <w:rFonts w:ascii="Times New Roman" w:hAnsi="Times New Roman" w:cs="Times New Roman"/>
          <w:i/>
          <w:iCs/>
          <w:noProof/>
          <w:sz w:val="20"/>
          <w:szCs w:val="20"/>
          <w:lang w:val="en-US"/>
        </w:rPr>
        <w:t xml:space="preserve">Aedes aegypti </w:t>
      </w:r>
      <w:r w:rsidRPr="006C2EF6">
        <w:rPr>
          <w:rFonts w:ascii="Times New Roman" w:hAnsi="Times New Roman" w:cs="Times New Roman"/>
          <w:noProof/>
          <w:sz w:val="20"/>
          <w:szCs w:val="20"/>
          <w:lang w:val="en-US"/>
        </w:rPr>
        <w:t xml:space="preserve">atau </w:t>
      </w:r>
      <w:r w:rsidRPr="006C2EF6">
        <w:rPr>
          <w:rFonts w:ascii="Times New Roman" w:hAnsi="Times New Roman" w:cs="Times New Roman"/>
          <w:i/>
          <w:iCs/>
          <w:noProof/>
          <w:sz w:val="20"/>
          <w:szCs w:val="20"/>
          <w:lang w:val="en-US"/>
        </w:rPr>
        <w:t xml:space="preserve">Aedes albopictus. </w:t>
      </w:r>
      <w:r w:rsidRPr="006C2EF6">
        <w:rPr>
          <w:rFonts w:ascii="Times New Roman" w:hAnsi="Times New Roman" w:cs="Times New Roman"/>
          <w:iCs/>
          <w:noProof/>
          <w:sz w:val="20"/>
          <w:szCs w:val="20"/>
          <w:lang w:val="en-US"/>
        </w:rPr>
        <w:t>Kecenderungan nyamuk tersebut tinggal di sekitar pemukiman masyarakat</w:t>
      </w:r>
      <w:r w:rsidRPr="006C2EF6">
        <w:rPr>
          <w:rFonts w:ascii="Times New Roman" w:hAnsi="Times New Roman" w:cs="Times New Roman"/>
          <w:i/>
          <w:iCs/>
          <w:noProof/>
          <w:sz w:val="20"/>
          <w:szCs w:val="20"/>
          <w:lang w:val="en-US"/>
        </w:rPr>
        <w:t xml:space="preserve">, </w:t>
      </w:r>
      <w:r w:rsidRPr="006C2EF6">
        <w:rPr>
          <w:rFonts w:ascii="Times New Roman" w:hAnsi="Times New Roman" w:cs="Times New Roman"/>
          <w:iCs/>
          <w:noProof/>
          <w:sz w:val="20"/>
          <w:szCs w:val="20"/>
          <w:lang w:val="en-US"/>
        </w:rPr>
        <w:t>dimana penyakit ini akan muncul dan ditemukan sepanjang tahun</w:t>
      </w:r>
      <w:r w:rsidRPr="006C2EF6">
        <w:rPr>
          <w:rFonts w:ascii="Times New Roman" w:hAnsi="Times New Roman" w:cs="Times New Roman"/>
          <w:noProof/>
          <w:sz w:val="20"/>
          <w:szCs w:val="20"/>
          <w:lang w:val="en-US"/>
        </w:rPr>
        <w:t>. Kecenderungan penyakit ini akan menginfeksi semua lap</w:t>
      </w:r>
      <w:r w:rsidR="00C0365C" w:rsidRPr="006C2EF6">
        <w:rPr>
          <w:rFonts w:ascii="Times New Roman" w:hAnsi="Times New Roman" w:cs="Times New Roman"/>
          <w:noProof/>
          <w:sz w:val="20"/>
          <w:szCs w:val="20"/>
          <w:lang w:val="en-US"/>
        </w:rPr>
        <w:t>i</w:t>
      </w:r>
      <w:r w:rsidRPr="006C2EF6">
        <w:rPr>
          <w:rFonts w:ascii="Times New Roman" w:hAnsi="Times New Roman" w:cs="Times New Roman"/>
          <w:noProof/>
          <w:sz w:val="20"/>
          <w:szCs w:val="20"/>
          <w:lang w:val="en-US"/>
        </w:rPr>
        <w:t>san usia baik orangtua, anak-anak, remaja atau lansi</w:t>
      </w:r>
      <w:r w:rsidR="00C0365C" w:rsidRPr="006C2EF6">
        <w:rPr>
          <w:rFonts w:ascii="Times New Roman" w:hAnsi="Times New Roman" w:cs="Times New Roman"/>
          <w:noProof/>
          <w:sz w:val="20"/>
          <w:szCs w:val="20"/>
          <w:lang w:val="en-US"/>
        </w:rPr>
        <w:t>a. Penyakit ini dii</w:t>
      </w:r>
      <w:r w:rsidRPr="006C2EF6">
        <w:rPr>
          <w:rFonts w:ascii="Times New Roman" w:hAnsi="Times New Roman" w:cs="Times New Roman"/>
          <w:noProof/>
          <w:sz w:val="20"/>
          <w:szCs w:val="20"/>
          <w:lang w:val="en-US"/>
        </w:rPr>
        <w:t>de</w:t>
      </w:r>
      <w:r w:rsidR="00C0365C" w:rsidRPr="006C2EF6">
        <w:rPr>
          <w:rFonts w:ascii="Times New Roman" w:hAnsi="Times New Roman" w:cs="Times New Roman"/>
          <w:noProof/>
          <w:sz w:val="20"/>
          <w:szCs w:val="20"/>
          <w:lang w:val="en-US"/>
        </w:rPr>
        <w:t>ntikkan d</w:t>
      </w:r>
      <w:r w:rsidRPr="006C2EF6">
        <w:rPr>
          <w:rFonts w:ascii="Times New Roman" w:hAnsi="Times New Roman" w:cs="Times New Roman"/>
          <w:noProof/>
          <w:sz w:val="20"/>
          <w:szCs w:val="20"/>
          <w:lang w:val="en-US"/>
        </w:rPr>
        <w:t>e</w:t>
      </w:r>
      <w:r w:rsidR="00C0365C"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gan kondisi lingkungan terutama lingkungan tempat tingga</w:t>
      </w:r>
      <w:r w:rsidR="00C0365C" w:rsidRPr="006C2EF6">
        <w:rPr>
          <w:rFonts w:ascii="Times New Roman" w:hAnsi="Times New Roman" w:cs="Times New Roman"/>
          <w:noProof/>
          <w:sz w:val="20"/>
          <w:szCs w:val="20"/>
          <w:lang w:val="en-US"/>
        </w:rPr>
        <w:t>l</w:t>
      </w:r>
      <w:r w:rsidRPr="006C2EF6">
        <w:rPr>
          <w:rFonts w:ascii="Times New Roman" w:hAnsi="Times New Roman" w:cs="Times New Roman"/>
          <w:noProof/>
          <w:sz w:val="20"/>
          <w:szCs w:val="20"/>
          <w:lang w:val="en-US"/>
        </w:rPr>
        <w:t xml:space="preserve"> seseorang dan berkaitan erat dengan perilaku </w:t>
      </w:r>
      <w:r w:rsidRPr="006C2EF6">
        <w:rPr>
          <w:rFonts w:ascii="Times New Roman" w:hAnsi="Times New Roman" w:cs="Times New Roman"/>
          <w:noProof/>
          <w:color w:val="4472C4" w:themeColor="accent1"/>
          <w:sz w:val="20"/>
          <w:szCs w:val="20"/>
          <w:lang w:val="en-US"/>
        </w:rPr>
        <w:t>(Kemenkes RI, 2015).</w:t>
      </w:r>
    </w:p>
    <w:p w14:paraId="4C652FFE" w14:textId="77777777" w:rsidR="006D66E6" w:rsidRPr="006C2EF6" w:rsidRDefault="006D66E6" w:rsidP="006D66E6">
      <w:pPr>
        <w:spacing w:after="0" w:line="240" w:lineRule="auto"/>
        <w:jc w:val="both"/>
        <w:rPr>
          <w:rFonts w:ascii="Times New Roman" w:hAnsi="Times New Roman" w:cs="Times New Roman"/>
          <w:iCs/>
          <w:noProof/>
          <w:sz w:val="20"/>
          <w:szCs w:val="20"/>
          <w:lang w:val="en-US"/>
        </w:rPr>
      </w:pPr>
    </w:p>
    <w:p w14:paraId="60EEFAF0" w14:textId="1AB87046" w:rsidR="0070534A" w:rsidRPr="006C2EF6" w:rsidRDefault="006C2EF6" w:rsidP="006D66E6">
      <w:pPr>
        <w:spacing w:after="0" w:line="240" w:lineRule="auto"/>
        <w:jc w:val="both"/>
        <w:rPr>
          <w:rFonts w:ascii="Times New Roman" w:hAnsi="Times New Roman" w:cs="Times New Roman"/>
          <w:noProof/>
          <w:color w:val="4472C4" w:themeColor="accent1"/>
          <w:sz w:val="20"/>
          <w:szCs w:val="20"/>
          <w:lang w:val="en-US"/>
        </w:rPr>
      </w:pPr>
      <w:r>
        <w:rPr>
          <w:rFonts w:ascii="Times New Roman" w:hAnsi="Times New Roman" w:cs="Times New Roman"/>
          <w:iCs/>
          <w:noProof/>
          <w:sz w:val="20"/>
          <w:szCs w:val="20"/>
          <w:lang w:val="en-US"/>
        </w:rPr>
        <w:t xml:space="preserve">Kasus </w:t>
      </w:r>
      <w:r w:rsidR="00E2252D" w:rsidRPr="006C2EF6">
        <w:rPr>
          <w:rFonts w:ascii="Times New Roman" w:hAnsi="Times New Roman" w:cs="Times New Roman"/>
          <w:iCs/>
          <w:noProof/>
          <w:sz w:val="20"/>
          <w:szCs w:val="20"/>
          <w:lang w:val="en-US"/>
        </w:rPr>
        <w:t xml:space="preserve">DHF menjadi masalah baik di kawasan Asia maupun Dunia. Kasus DHF masih menjadi perhatian karena insiden yang selalu muncul tiap </w:t>
      </w:r>
      <w:r>
        <w:rPr>
          <w:rFonts w:ascii="Times New Roman" w:hAnsi="Times New Roman" w:cs="Times New Roman"/>
          <w:iCs/>
          <w:noProof/>
          <w:sz w:val="20"/>
          <w:szCs w:val="20"/>
          <w:lang w:val="en-US"/>
        </w:rPr>
        <w:t xml:space="preserve">tahun. Bahkan kasus </w:t>
      </w:r>
      <w:r w:rsidR="00E2252D" w:rsidRPr="006C2EF6">
        <w:rPr>
          <w:rFonts w:ascii="Times New Roman" w:hAnsi="Times New Roman" w:cs="Times New Roman"/>
          <w:iCs/>
          <w:noProof/>
          <w:sz w:val="20"/>
          <w:szCs w:val="20"/>
          <w:lang w:val="en-US"/>
        </w:rPr>
        <w:t>DHF meningkat 30 kali dalam kurun waktu satu tahun terakhir ini dengan ditemukannya 390 juta jiwa ya</w:t>
      </w:r>
      <w:r w:rsidR="00C0365C" w:rsidRPr="006C2EF6">
        <w:rPr>
          <w:rFonts w:ascii="Times New Roman" w:hAnsi="Times New Roman" w:cs="Times New Roman"/>
          <w:iCs/>
          <w:noProof/>
          <w:sz w:val="20"/>
          <w:szCs w:val="20"/>
          <w:lang w:val="en-US"/>
        </w:rPr>
        <w:t>ng terinfeksi oleh DHF yang menca</w:t>
      </w:r>
      <w:r w:rsidR="00E2252D" w:rsidRPr="006C2EF6">
        <w:rPr>
          <w:rFonts w:ascii="Times New Roman" w:hAnsi="Times New Roman" w:cs="Times New Roman"/>
          <w:iCs/>
          <w:noProof/>
          <w:sz w:val="20"/>
          <w:szCs w:val="20"/>
          <w:lang w:val="en-US"/>
        </w:rPr>
        <w:t>k</w:t>
      </w:r>
      <w:r w:rsidR="00C0365C" w:rsidRPr="006C2EF6">
        <w:rPr>
          <w:rFonts w:ascii="Times New Roman" w:hAnsi="Times New Roman" w:cs="Times New Roman"/>
          <w:iCs/>
          <w:noProof/>
          <w:sz w:val="20"/>
          <w:szCs w:val="20"/>
          <w:lang w:val="en-US"/>
        </w:rPr>
        <w:t>u</w:t>
      </w:r>
      <w:r w:rsidR="00E2252D" w:rsidRPr="006C2EF6">
        <w:rPr>
          <w:rFonts w:ascii="Times New Roman" w:hAnsi="Times New Roman" w:cs="Times New Roman"/>
          <w:iCs/>
          <w:noProof/>
          <w:sz w:val="20"/>
          <w:szCs w:val="20"/>
          <w:lang w:val="en-US"/>
        </w:rPr>
        <w:t>p lebih d</w:t>
      </w:r>
      <w:bookmarkStart w:id="0" w:name="_GoBack"/>
      <w:bookmarkEnd w:id="0"/>
      <w:r w:rsidR="00E2252D" w:rsidRPr="006C2EF6">
        <w:rPr>
          <w:rFonts w:ascii="Times New Roman" w:hAnsi="Times New Roman" w:cs="Times New Roman"/>
          <w:iCs/>
          <w:noProof/>
          <w:sz w:val="20"/>
          <w:szCs w:val="20"/>
          <w:lang w:val="en-US"/>
        </w:rPr>
        <w:t xml:space="preserve">ari 100 negara </w:t>
      </w:r>
      <w:r w:rsidR="00E2252D" w:rsidRPr="006C2EF6">
        <w:rPr>
          <w:rFonts w:ascii="Times New Roman" w:hAnsi="Times New Roman" w:cs="Times New Roman"/>
          <w:noProof/>
          <w:color w:val="4472C4" w:themeColor="accent1"/>
          <w:sz w:val="20"/>
          <w:szCs w:val="20"/>
          <w:lang w:val="en-US"/>
        </w:rPr>
        <w:t>(Balitbankes, 2015)</w:t>
      </w:r>
      <w:r w:rsidR="008B7053">
        <w:rPr>
          <w:rFonts w:ascii="Times New Roman" w:hAnsi="Times New Roman" w:cs="Times New Roman"/>
          <w:noProof/>
          <w:color w:val="4472C4" w:themeColor="accent1"/>
          <w:sz w:val="20"/>
          <w:szCs w:val="20"/>
          <w:lang w:val="en-US"/>
        </w:rPr>
        <w:t>.</w:t>
      </w:r>
    </w:p>
    <w:p w14:paraId="4B1DB6F5" w14:textId="77777777" w:rsidR="006D66E6" w:rsidRPr="006C2EF6" w:rsidRDefault="00E2252D" w:rsidP="006D66E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Kasus DHF menjadi perhatian dunia karena angk</w:t>
      </w:r>
      <w:r w:rsidR="00C0365C" w:rsidRPr="006C2EF6">
        <w:rPr>
          <w:rFonts w:ascii="Times New Roman" w:hAnsi="Times New Roman" w:cs="Times New Roman"/>
          <w:noProof/>
          <w:sz w:val="20"/>
          <w:szCs w:val="20"/>
          <w:lang w:val="en-US"/>
        </w:rPr>
        <w:t xml:space="preserve">a </w:t>
      </w:r>
      <w:r w:rsidRPr="006C2EF6">
        <w:rPr>
          <w:rFonts w:ascii="Times New Roman" w:hAnsi="Times New Roman" w:cs="Times New Roman"/>
          <w:noProof/>
          <w:sz w:val="20"/>
          <w:szCs w:val="20"/>
          <w:lang w:val="en-US"/>
        </w:rPr>
        <w:t>kejadian yang se</w:t>
      </w:r>
      <w:r w:rsidR="00C0365C" w:rsidRPr="006C2EF6">
        <w:rPr>
          <w:rFonts w:ascii="Times New Roman" w:hAnsi="Times New Roman" w:cs="Times New Roman"/>
          <w:noProof/>
          <w:sz w:val="20"/>
          <w:szCs w:val="20"/>
          <w:lang w:val="en-US"/>
        </w:rPr>
        <w:t>lalu mengalami peningkatan dan t</w:t>
      </w:r>
      <w:r w:rsidRPr="006C2EF6">
        <w:rPr>
          <w:rFonts w:ascii="Times New Roman" w:hAnsi="Times New Roman" w:cs="Times New Roman"/>
          <w:noProof/>
          <w:sz w:val="20"/>
          <w:szCs w:val="20"/>
          <w:lang w:val="en-US"/>
        </w:rPr>
        <w:t>emua</w:t>
      </w:r>
      <w:r w:rsidR="00C0365C"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 kasusnya terjadi di</w:t>
      </w:r>
      <w:r w:rsidR="006C2EF6">
        <w:rPr>
          <w:rFonts w:ascii="Times New Roman" w:hAnsi="Times New Roman" w:cs="Times New Roman"/>
          <w:noProof/>
          <w:sz w:val="20"/>
          <w:szCs w:val="20"/>
          <w:lang w:val="id-ID"/>
        </w:rPr>
        <w:t xml:space="preserve"> </w:t>
      </w:r>
      <w:r w:rsidRPr="006C2EF6">
        <w:rPr>
          <w:rFonts w:ascii="Times New Roman" w:hAnsi="Times New Roman" w:cs="Times New Roman"/>
          <w:noProof/>
          <w:sz w:val="20"/>
          <w:szCs w:val="20"/>
          <w:lang w:val="en-US"/>
        </w:rPr>
        <w:t>berbagai Negara di</w:t>
      </w:r>
      <w:r w:rsidR="006C2EF6">
        <w:rPr>
          <w:rFonts w:ascii="Times New Roman" w:hAnsi="Times New Roman" w:cs="Times New Roman"/>
          <w:noProof/>
          <w:sz w:val="20"/>
          <w:szCs w:val="20"/>
          <w:lang w:val="id-ID"/>
        </w:rPr>
        <w:t xml:space="preserve"> </w:t>
      </w:r>
      <w:r w:rsidRPr="006C2EF6">
        <w:rPr>
          <w:rFonts w:ascii="Times New Roman" w:hAnsi="Times New Roman" w:cs="Times New Roman"/>
          <w:noProof/>
          <w:sz w:val="20"/>
          <w:szCs w:val="20"/>
          <w:lang w:val="en-US"/>
        </w:rPr>
        <w:t>belahan dunia. Temua</w:t>
      </w:r>
      <w:r w:rsidR="00C0365C"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 kasus pertama DH</w:t>
      </w:r>
      <w:r w:rsidR="00C0365C" w:rsidRPr="006C2EF6">
        <w:rPr>
          <w:rFonts w:ascii="Times New Roman" w:hAnsi="Times New Roman" w:cs="Times New Roman"/>
          <w:noProof/>
          <w:sz w:val="20"/>
          <w:szCs w:val="20"/>
          <w:lang w:val="en-US"/>
        </w:rPr>
        <w:t>F di tahun 1970. Jika diakumula</w:t>
      </w:r>
      <w:r w:rsidRPr="006C2EF6">
        <w:rPr>
          <w:rFonts w:ascii="Times New Roman" w:hAnsi="Times New Roman" w:cs="Times New Roman"/>
          <w:noProof/>
          <w:sz w:val="20"/>
          <w:szCs w:val="20"/>
          <w:lang w:val="en-US"/>
        </w:rPr>
        <w:t>s</w:t>
      </w:r>
      <w:r w:rsidR="00C0365C" w:rsidRPr="006C2EF6">
        <w:rPr>
          <w:rFonts w:ascii="Times New Roman" w:hAnsi="Times New Roman" w:cs="Times New Roman"/>
          <w:noProof/>
          <w:sz w:val="20"/>
          <w:szCs w:val="20"/>
          <w:lang w:val="en-US"/>
        </w:rPr>
        <w:t>i</w:t>
      </w:r>
      <w:r w:rsidRPr="006C2EF6">
        <w:rPr>
          <w:rFonts w:ascii="Times New Roman" w:hAnsi="Times New Roman" w:cs="Times New Roman"/>
          <w:noProof/>
          <w:sz w:val="20"/>
          <w:szCs w:val="20"/>
          <w:lang w:val="en-US"/>
        </w:rPr>
        <w:t xml:space="preserve">kan maka penduduk dunia telah mengalami kasus DHF sebanyak 50-100 juta jiwa terinfeksi virus dengue tersebut </w:t>
      </w:r>
      <w:r w:rsidRPr="006C2EF6">
        <w:rPr>
          <w:rFonts w:ascii="Times New Roman" w:hAnsi="Times New Roman" w:cs="Times New Roman"/>
          <w:noProof/>
          <w:color w:val="4472C4" w:themeColor="accent1"/>
          <w:sz w:val="20"/>
          <w:szCs w:val="20"/>
          <w:lang w:val="en-US"/>
        </w:rPr>
        <w:t xml:space="preserve">(WHO, 2015). </w:t>
      </w:r>
    </w:p>
    <w:p w14:paraId="4E00B2D0" w14:textId="77777777" w:rsidR="006D66E6" w:rsidRPr="006C2EF6" w:rsidRDefault="006D66E6" w:rsidP="006D66E6">
      <w:pPr>
        <w:spacing w:after="0" w:line="240" w:lineRule="auto"/>
        <w:jc w:val="both"/>
        <w:rPr>
          <w:rFonts w:ascii="Times New Roman" w:hAnsi="Times New Roman" w:cs="Times New Roman"/>
          <w:noProof/>
          <w:sz w:val="20"/>
          <w:szCs w:val="20"/>
          <w:lang w:val="en-US"/>
        </w:rPr>
      </w:pPr>
    </w:p>
    <w:p w14:paraId="0BD8BF4A" w14:textId="77777777" w:rsidR="0070534A" w:rsidRPr="007D1C09" w:rsidRDefault="00E2252D" w:rsidP="006D66E6">
      <w:pPr>
        <w:spacing w:after="0" w:line="240" w:lineRule="auto"/>
        <w:jc w:val="both"/>
        <w:rPr>
          <w:rFonts w:ascii="Times New Roman" w:hAnsi="Times New Roman" w:cs="Times New Roman"/>
          <w:noProof/>
          <w:sz w:val="20"/>
          <w:szCs w:val="20"/>
          <w:lang w:val="it-IT"/>
        </w:rPr>
      </w:pPr>
      <w:r w:rsidRPr="007D1C09">
        <w:rPr>
          <w:rFonts w:ascii="Times New Roman" w:hAnsi="Times New Roman" w:cs="Times New Roman"/>
          <w:noProof/>
          <w:sz w:val="20"/>
          <w:szCs w:val="20"/>
          <w:lang w:val="it-IT"/>
        </w:rPr>
        <w:t>Kecenderungan temuan penyakit ini di neg</w:t>
      </w:r>
      <w:r w:rsidR="00C0365C" w:rsidRPr="007D1C09">
        <w:rPr>
          <w:rFonts w:ascii="Times New Roman" w:hAnsi="Times New Roman" w:cs="Times New Roman"/>
          <w:noProof/>
          <w:sz w:val="20"/>
          <w:szCs w:val="20"/>
          <w:lang w:val="it-IT"/>
        </w:rPr>
        <w:t>a</w:t>
      </w:r>
      <w:r w:rsidRPr="007D1C09">
        <w:rPr>
          <w:rFonts w:ascii="Times New Roman" w:hAnsi="Times New Roman" w:cs="Times New Roman"/>
          <w:noProof/>
          <w:sz w:val="20"/>
          <w:szCs w:val="20"/>
          <w:lang w:val="it-IT"/>
        </w:rPr>
        <w:t xml:space="preserve">ra tropis dan Negara sub tropis. Penyakit ini menjadi penyakit </w:t>
      </w:r>
      <w:r w:rsidRPr="007D1C09">
        <w:rPr>
          <w:rFonts w:ascii="Times New Roman" w:hAnsi="Times New Roman" w:cs="Times New Roman"/>
          <w:i/>
          <w:noProof/>
          <w:sz w:val="20"/>
          <w:szCs w:val="20"/>
          <w:lang w:val="it-IT"/>
        </w:rPr>
        <w:t xml:space="preserve">endemic </w:t>
      </w:r>
      <w:r w:rsidRPr="007D1C09">
        <w:rPr>
          <w:rFonts w:ascii="Times New Roman" w:hAnsi="Times New Roman" w:cs="Times New Roman"/>
          <w:noProof/>
          <w:sz w:val="20"/>
          <w:szCs w:val="20"/>
          <w:lang w:val="it-IT"/>
        </w:rPr>
        <w:t>di Negara yang beriklim tropis da</w:t>
      </w:r>
      <w:r w:rsidR="003F17A7" w:rsidRPr="007D1C09">
        <w:rPr>
          <w:rFonts w:ascii="Times New Roman" w:hAnsi="Times New Roman" w:cs="Times New Roman"/>
          <w:noProof/>
          <w:sz w:val="20"/>
          <w:szCs w:val="20"/>
          <w:lang w:val="it-IT"/>
        </w:rPr>
        <w:t>n</w:t>
      </w:r>
      <w:r w:rsidR="006C2EF6" w:rsidRPr="007D1C09">
        <w:rPr>
          <w:rFonts w:ascii="Times New Roman" w:hAnsi="Times New Roman" w:cs="Times New Roman"/>
          <w:noProof/>
          <w:sz w:val="20"/>
          <w:szCs w:val="20"/>
          <w:lang w:val="it-IT"/>
        </w:rPr>
        <w:t xml:space="preserve"> subtropi</w:t>
      </w:r>
      <w:r w:rsidRPr="007D1C09">
        <w:rPr>
          <w:rFonts w:ascii="Times New Roman" w:hAnsi="Times New Roman" w:cs="Times New Roman"/>
          <w:noProof/>
          <w:sz w:val="20"/>
          <w:szCs w:val="20"/>
          <w:lang w:val="it-IT"/>
        </w:rPr>
        <w:t>s denga</w:t>
      </w:r>
      <w:r w:rsidR="003F17A7" w:rsidRPr="007D1C09">
        <w:rPr>
          <w:rFonts w:ascii="Times New Roman" w:hAnsi="Times New Roman" w:cs="Times New Roman"/>
          <w:noProof/>
          <w:sz w:val="20"/>
          <w:szCs w:val="20"/>
          <w:lang w:val="it-IT"/>
        </w:rPr>
        <w:t>n dominasi perkembangan dan kem</w:t>
      </w:r>
      <w:r w:rsidRPr="007D1C09">
        <w:rPr>
          <w:rFonts w:ascii="Times New Roman" w:hAnsi="Times New Roman" w:cs="Times New Roman"/>
          <w:noProof/>
          <w:sz w:val="20"/>
          <w:szCs w:val="20"/>
          <w:lang w:val="it-IT"/>
        </w:rPr>
        <w:t>a</w:t>
      </w:r>
      <w:r w:rsidR="003F17A7" w:rsidRPr="007D1C09">
        <w:rPr>
          <w:rFonts w:ascii="Times New Roman" w:hAnsi="Times New Roman" w:cs="Times New Roman"/>
          <w:noProof/>
          <w:sz w:val="20"/>
          <w:szCs w:val="20"/>
          <w:lang w:val="it-IT"/>
        </w:rPr>
        <w:t>m</w:t>
      </w:r>
      <w:r w:rsidR="006C2EF6" w:rsidRPr="007D1C09">
        <w:rPr>
          <w:rFonts w:ascii="Times New Roman" w:hAnsi="Times New Roman" w:cs="Times New Roman"/>
          <w:noProof/>
          <w:sz w:val="20"/>
          <w:szCs w:val="20"/>
          <w:lang w:val="it-IT"/>
        </w:rPr>
        <w:t>puan hidup nyamuk sebagai agen</w:t>
      </w:r>
      <w:r w:rsidRPr="007D1C09">
        <w:rPr>
          <w:rFonts w:ascii="Times New Roman" w:hAnsi="Times New Roman" w:cs="Times New Roman"/>
          <w:noProof/>
          <w:sz w:val="20"/>
          <w:szCs w:val="20"/>
          <w:lang w:val="it-IT"/>
        </w:rPr>
        <w:t xml:space="preserve"> yang membaw</w:t>
      </w:r>
      <w:r w:rsidR="003F17A7" w:rsidRPr="007D1C09">
        <w:rPr>
          <w:rFonts w:ascii="Times New Roman" w:hAnsi="Times New Roman" w:cs="Times New Roman"/>
          <w:noProof/>
          <w:sz w:val="20"/>
          <w:szCs w:val="20"/>
          <w:lang w:val="it-IT"/>
        </w:rPr>
        <w:t xml:space="preserve">a virus </w:t>
      </w:r>
      <w:r w:rsidR="003F17A7" w:rsidRPr="007D1C09">
        <w:rPr>
          <w:rFonts w:ascii="Times New Roman" w:hAnsi="Times New Roman" w:cs="Times New Roman"/>
          <w:i/>
          <w:noProof/>
          <w:sz w:val="20"/>
          <w:szCs w:val="20"/>
          <w:lang w:val="it-IT"/>
        </w:rPr>
        <w:t>dengue</w:t>
      </w:r>
      <w:r w:rsidR="003F17A7" w:rsidRPr="007D1C09">
        <w:rPr>
          <w:rFonts w:ascii="Times New Roman" w:hAnsi="Times New Roman" w:cs="Times New Roman"/>
          <w:noProof/>
          <w:sz w:val="20"/>
          <w:szCs w:val="20"/>
          <w:lang w:val="it-IT"/>
        </w:rPr>
        <w:t xml:space="preserve"> ini memiliki kem</w:t>
      </w:r>
      <w:r w:rsidRPr="007D1C09">
        <w:rPr>
          <w:rFonts w:ascii="Times New Roman" w:hAnsi="Times New Roman" w:cs="Times New Roman"/>
          <w:noProof/>
          <w:sz w:val="20"/>
          <w:szCs w:val="20"/>
          <w:lang w:val="it-IT"/>
        </w:rPr>
        <w:t>a</w:t>
      </w:r>
      <w:r w:rsidR="003F17A7" w:rsidRPr="007D1C09">
        <w:rPr>
          <w:rFonts w:ascii="Times New Roman" w:hAnsi="Times New Roman" w:cs="Times New Roman"/>
          <w:noProof/>
          <w:sz w:val="20"/>
          <w:szCs w:val="20"/>
          <w:lang w:val="it-IT"/>
        </w:rPr>
        <w:t>m</w:t>
      </w:r>
      <w:r w:rsidRPr="007D1C09">
        <w:rPr>
          <w:rFonts w:ascii="Times New Roman" w:hAnsi="Times New Roman" w:cs="Times New Roman"/>
          <w:noProof/>
          <w:sz w:val="20"/>
          <w:szCs w:val="20"/>
          <w:lang w:val="it-IT"/>
        </w:rPr>
        <w:t>puan hidup pada iklim tersebut. Data men</w:t>
      </w:r>
      <w:r w:rsidR="003F17A7" w:rsidRPr="007D1C09">
        <w:rPr>
          <w:rFonts w:ascii="Times New Roman" w:hAnsi="Times New Roman" w:cs="Times New Roman"/>
          <w:noProof/>
          <w:sz w:val="20"/>
          <w:szCs w:val="20"/>
          <w:lang w:val="it-IT"/>
        </w:rPr>
        <w:t>un</w:t>
      </w:r>
      <w:r w:rsidRPr="007D1C09">
        <w:rPr>
          <w:rFonts w:ascii="Times New Roman" w:hAnsi="Times New Roman" w:cs="Times New Roman"/>
          <w:noProof/>
          <w:sz w:val="20"/>
          <w:szCs w:val="20"/>
          <w:lang w:val="it-IT"/>
        </w:rPr>
        <w:t>jukkan 198 juta kasus DHF terjadi secara global dan menjadi penyebab 584.000 kematian di tahun 2013, sebanyak 40% penduduk dunia beris</w:t>
      </w:r>
      <w:r w:rsidR="003F17A7" w:rsidRPr="007D1C09">
        <w:rPr>
          <w:rFonts w:ascii="Times New Roman" w:hAnsi="Times New Roman" w:cs="Times New Roman"/>
          <w:noProof/>
          <w:sz w:val="20"/>
          <w:szCs w:val="20"/>
          <w:lang w:val="it-IT"/>
        </w:rPr>
        <w:t>iko untuk t</w:t>
      </w:r>
      <w:r w:rsidRPr="007D1C09">
        <w:rPr>
          <w:rFonts w:ascii="Times New Roman" w:hAnsi="Times New Roman" w:cs="Times New Roman"/>
          <w:noProof/>
          <w:sz w:val="20"/>
          <w:szCs w:val="20"/>
          <w:lang w:val="it-IT"/>
        </w:rPr>
        <w:t>e</w:t>
      </w:r>
      <w:r w:rsidR="003F17A7" w:rsidRPr="007D1C09">
        <w:rPr>
          <w:rFonts w:ascii="Times New Roman" w:hAnsi="Times New Roman" w:cs="Times New Roman"/>
          <w:noProof/>
          <w:sz w:val="20"/>
          <w:szCs w:val="20"/>
          <w:lang w:val="it-IT"/>
        </w:rPr>
        <w:t>r</w:t>
      </w:r>
      <w:r w:rsidRPr="007D1C09">
        <w:rPr>
          <w:rFonts w:ascii="Times New Roman" w:hAnsi="Times New Roman" w:cs="Times New Roman"/>
          <w:noProof/>
          <w:sz w:val="20"/>
          <w:szCs w:val="20"/>
          <w:lang w:val="it-IT"/>
        </w:rPr>
        <w:t xml:space="preserve">tular DHF </w:t>
      </w:r>
      <w:r w:rsidRPr="007D1C09">
        <w:rPr>
          <w:rFonts w:ascii="Times New Roman" w:hAnsi="Times New Roman" w:cs="Times New Roman"/>
          <w:noProof/>
          <w:color w:val="4472C4" w:themeColor="accent1"/>
          <w:sz w:val="20"/>
          <w:szCs w:val="20"/>
          <w:lang w:val="it-IT"/>
        </w:rPr>
        <w:t xml:space="preserve">(WHO,2014). </w:t>
      </w:r>
      <w:r w:rsidRPr="007D1C09">
        <w:rPr>
          <w:rFonts w:ascii="Times New Roman" w:hAnsi="Times New Roman" w:cs="Times New Roman"/>
          <w:noProof/>
          <w:sz w:val="20"/>
          <w:szCs w:val="20"/>
          <w:lang w:val="it-IT"/>
        </w:rPr>
        <w:t>Kasus DHF merupakan jenis penyaki</w:t>
      </w:r>
      <w:r w:rsidR="003F17A7" w:rsidRPr="007D1C09">
        <w:rPr>
          <w:rFonts w:ascii="Times New Roman" w:hAnsi="Times New Roman" w:cs="Times New Roman"/>
          <w:noProof/>
          <w:sz w:val="20"/>
          <w:szCs w:val="20"/>
          <w:lang w:val="it-IT"/>
        </w:rPr>
        <w:t>t yang berbahaya dimana penyaki</w:t>
      </w:r>
      <w:r w:rsidRPr="007D1C09">
        <w:rPr>
          <w:rFonts w:ascii="Times New Roman" w:hAnsi="Times New Roman" w:cs="Times New Roman"/>
          <w:noProof/>
          <w:sz w:val="20"/>
          <w:szCs w:val="20"/>
          <w:lang w:val="it-IT"/>
        </w:rPr>
        <w:t xml:space="preserve">t ini bisa menyebabkan kematian dengan diawali syok dan perdarahan.  </w:t>
      </w:r>
    </w:p>
    <w:p w14:paraId="59D3C3BD" w14:textId="77777777" w:rsidR="00780170" w:rsidRPr="007D1C09" w:rsidRDefault="00780170" w:rsidP="006D66E6">
      <w:pPr>
        <w:spacing w:after="0" w:line="240" w:lineRule="auto"/>
        <w:jc w:val="both"/>
        <w:rPr>
          <w:rFonts w:ascii="Times New Roman" w:hAnsi="Times New Roman" w:cs="Times New Roman"/>
          <w:noProof/>
          <w:sz w:val="20"/>
          <w:szCs w:val="20"/>
          <w:lang w:val="it-IT"/>
        </w:rPr>
      </w:pPr>
    </w:p>
    <w:p w14:paraId="152F38AD" w14:textId="52567503" w:rsidR="0070534A" w:rsidRPr="007D1C09" w:rsidRDefault="00E2252D" w:rsidP="006D66E6">
      <w:pPr>
        <w:spacing w:after="0" w:line="240" w:lineRule="auto"/>
        <w:jc w:val="both"/>
        <w:rPr>
          <w:rFonts w:ascii="Times New Roman" w:hAnsi="Times New Roman" w:cs="Times New Roman"/>
          <w:noProof/>
          <w:sz w:val="20"/>
          <w:szCs w:val="20"/>
          <w:lang w:val="it-IT"/>
        </w:rPr>
      </w:pPr>
      <w:r w:rsidRPr="007D1C09">
        <w:rPr>
          <w:rFonts w:ascii="Times New Roman" w:hAnsi="Times New Roman" w:cs="Times New Roman"/>
          <w:noProof/>
          <w:sz w:val="20"/>
          <w:szCs w:val="20"/>
          <w:lang w:val="it-IT"/>
        </w:rPr>
        <w:t>Data RISKESDAS Kalimantan Timur pada tahun 2016 penderita DHF yang berada di Kota Samarinda dilaporkan melalui sistem informasi daerah (SIKIDA) Samarinda sebanyak 2.814 kasus, dengan jumlah kematian akibat DHF sebanyak 18 jiwa. Angka kejadian DHF di Kalimantan Timur meningkat pada</w:t>
      </w:r>
      <w:r w:rsidR="003F17A7" w:rsidRPr="007D1C09">
        <w:rPr>
          <w:rFonts w:ascii="Times New Roman" w:hAnsi="Times New Roman" w:cs="Times New Roman"/>
          <w:noProof/>
          <w:sz w:val="20"/>
          <w:szCs w:val="20"/>
          <w:lang w:val="it-IT"/>
        </w:rPr>
        <w:t xml:space="preserve"> tahun 2017 sebanyak 2.814 ribu</w:t>
      </w:r>
      <w:r w:rsidRPr="007D1C09">
        <w:rPr>
          <w:rFonts w:ascii="Times New Roman" w:hAnsi="Times New Roman" w:cs="Times New Roman"/>
          <w:noProof/>
          <w:sz w:val="20"/>
          <w:szCs w:val="20"/>
          <w:lang w:val="it-IT"/>
        </w:rPr>
        <w:t xml:space="preserve"> dan </w:t>
      </w:r>
      <w:r w:rsidR="006C2EF6" w:rsidRPr="007D1C09">
        <w:rPr>
          <w:rFonts w:ascii="Times New Roman" w:hAnsi="Times New Roman" w:cs="Times New Roman"/>
          <w:noProof/>
          <w:sz w:val="20"/>
          <w:szCs w:val="20"/>
          <w:lang w:val="it-IT"/>
        </w:rPr>
        <w:t>terutama di Kota Samarinda sebe</w:t>
      </w:r>
      <w:r w:rsidRPr="007D1C09">
        <w:rPr>
          <w:rFonts w:ascii="Times New Roman" w:hAnsi="Times New Roman" w:cs="Times New Roman"/>
          <w:noProof/>
          <w:sz w:val="20"/>
          <w:szCs w:val="20"/>
          <w:lang w:val="it-IT"/>
        </w:rPr>
        <w:t>sar 519 kasus jum</w:t>
      </w:r>
      <w:r w:rsidR="006C2EF6" w:rsidRPr="007D1C09">
        <w:rPr>
          <w:rFonts w:ascii="Times New Roman" w:hAnsi="Times New Roman" w:cs="Times New Roman"/>
          <w:noProof/>
          <w:sz w:val="20"/>
          <w:szCs w:val="20"/>
          <w:lang w:val="it-IT"/>
        </w:rPr>
        <w:t>lah ini rendah dari tahun 2016</w:t>
      </w:r>
      <w:r w:rsidR="006C2EF6">
        <w:rPr>
          <w:rFonts w:ascii="Times New Roman" w:hAnsi="Times New Roman" w:cs="Times New Roman"/>
          <w:noProof/>
          <w:sz w:val="20"/>
          <w:szCs w:val="20"/>
          <w:lang w:val="id-ID"/>
        </w:rPr>
        <w:t xml:space="preserve"> </w:t>
      </w:r>
      <w:r w:rsidRPr="007D1C09">
        <w:rPr>
          <w:rFonts w:ascii="Times New Roman" w:hAnsi="Times New Roman" w:cs="Times New Roman"/>
          <w:noProof/>
          <w:sz w:val="20"/>
          <w:szCs w:val="20"/>
          <w:lang w:val="it-IT"/>
        </w:rPr>
        <w:t xml:space="preserve">jumlah 498 kasus DHF </w:t>
      </w:r>
      <w:r w:rsidR="00A5702C" w:rsidRPr="007D1C09">
        <w:rPr>
          <w:rFonts w:ascii="Times New Roman" w:hAnsi="Times New Roman" w:cs="Times New Roman"/>
          <w:noProof/>
          <w:color w:val="4472C4" w:themeColor="accent1"/>
          <w:sz w:val="20"/>
          <w:szCs w:val="20"/>
          <w:lang w:val="it-IT"/>
        </w:rPr>
        <w:t xml:space="preserve">(Riskesdas, </w:t>
      </w:r>
      <w:r w:rsidRPr="007D1C09">
        <w:rPr>
          <w:rFonts w:ascii="Times New Roman" w:hAnsi="Times New Roman" w:cs="Times New Roman"/>
          <w:noProof/>
          <w:color w:val="4472C4" w:themeColor="accent1"/>
          <w:sz w:val="20"/>
          <w:szCs w:val="20"/>
          <w:lang w:val="it-IT"/>
        </w:rPr>
        <w:t xml:space="preserve">2018). </w:t>
      </w:r>
      <w:r w:rsidRPr="007D1C09">
        <w:rPr>
          <w:rFonts w:ascii="Times New Roman" w:hAnsi="Times New Roman" w:cs="Times New Roman"/>
          <w:noProof/>
          <w:sz w:val="20"/>
          <w:szCs w:val="20"/>
          <w:lang w:val="it-IT"/>
        </w:rPr>
        <w:t>Dari data di Puskesmas Bukuan terdapat kasus DHF (</w:t>
      </w:r>
      <w:r w:rsidRPr="007D1C09">
        <w:rPr>
          <w:rFonts w:ascii="Times New Roman" w:hAnsi="Times New Roman" w:cs="Times New Roman"/>
          <w:i/>
          <w:noProof/>
          <w:sz w:val="20"/>
          <w:szCs w:val="20"/>
          <w:lang w:val="it-IT"/>
        </w:rPr>
        <w:t>Dengue Hemoragic Fever</w:t>
      </w:r>
      <w:r w:rsidRPr="007D1C09">
        <w:rPr>
          <w:rFonts w:ascii="Times New Roman" w:hAnsi="Times New Roman" w:cs="Times New Roman"/>
          <w:noProof/>
          <w:sz w:val="20"/>
          <w:szCs w:val="20"/>
          <w:lang w:val="it-IT"/>
        </w:rPr>
        <w:t>) pada tahun 2017 didapatkan data 1.734 dan pada tahun 2018 didap</w:t>
      </w:r>
      <w:r w:rsidR="003F17A7" w:rsidRPr="007D1C09">
        <w:rPr>
          <w:rFonts w:ascii="Times New Roman" w:hAnsi="Times New Roman" w:cs="Times New Roman"/>
          <w:noProof/>
          <w:sz w:val="20"/>
          <w:szCs w:val="20"/>
          <w:lang w:val="it-IT"/>
        </w:rPr>
        <w:t>at</w:t>
      </w:r>
      <w:r w:rsidR="006C2EF6" w:rsidRPr="007D1C09">
        <w:rPr>
          <w:rFonts w:ascii="Times New Roman" w:hAnsi="Times New Roman" w:cs="Times New Roman"/>
          <w:noProof/>
          <w:sz w:val="20"/>
          <w:szCs w:val="20"/>
          <w:lang w:val="it-IT"/>
        </w:rPr>
        <w:t>kan data 3.984</w:t>
      </w:r>
      <w:r w:rsidR="006C2EF6">
        <w:rPr>
          <w:rFonts w:ascii="Times New Roman" w:hAnsi="Times New Roman" w:cs="Times New Roman"/>
          <w:noProof/>
          <w:sz w:val="20"/>
          <w:szCs w:val="20"/>
          <w:lang w:val="id-ID"/>
        </w:rPr>
        <w:t xml:space="preserve"> </w:t>
      </w:r>
      <w:r w:rsidR="006C2EF6" w:rsidRPr="007D1C09">
        <w:rPr>
          <w:rFonts w:ascii="Times New Roman" w:hAnsi="Times New Roman" w:cs="Times New Roman"/>
          <w:noProof/>
          <w:sz w:val="20"/>
          <w:szCs w:val="20"/>
          <w:lang w:val="it-IT"/>
        </w:rPr>
        <w:t>di RS Puskesmas Kecamatan</w:t>
      </w:r>
      <w:r w:rsidR="006C2EF6">
        <w:rPr>
          <w:rFonts w:ascii="Times New Roman" w:hAnsi="Times New Roman" w:cs="Times New Roman"/>
          <w:noProof/>
          <w:sz w:val="20"/>
          <w:szCs w:val="20"/>
          <w:lang w:val="id-ID"/>
        </w:rPr>
        <w:t xml:space="preserve"> </w:t>
      </w:r>
      <w:r w:rsidRPr="007D1C09">
        <w:rPr>
          <w:rFonts w:ascii="Times New Roman" w:hAnsi="Times New Roman" w:cs="Times New Roman"/>
          <w:noProof/>
          <w:sz w:val="20"/>
          <w:szCs w:val="20"/>
          <w:lang w:val="it-IT"/>
        </w:rPr>
        <w:t xml:space="preserve">Bukuan Kota Samarinda </w:t>
      </w:r>
      <w:r w:rsidRPr="007D1C09">
        <w:rPr>
          <w:rFonts w:ascii="Times New Roman" w:hAnsi="Times New Roman" w:cs="Times New Roman"/>
          <w:noProof/>
          <w:color w:val="4472C4" w:themeColor="accent1"/>
          <w:sz w:val="20"/>
          <w:szCs w:val="20"/>
          <w:lang w:val="it-IT"/>
        </w:rPr>
        <w:t>(Dinkes Samarinda, 2018).</w:t>
      </w:r>
    </w:p>
    <w:p w14:paraId="4F9E0091" w14:textId="77777777" w:rsidR="006D66E6" w:rsidRPr="007D1C09" w:rsidRDefault="006D66E6" w:rsidP="006D66E6">
      <w:pPr>
        <w:spacing w:after="0" w:line="240" w:lineRule="auto"/>
        <w:jc w:val="both"/>
        <w:rPr>
          <w:rFonts w:ascii="Times New Roman" w:hAnsi="Times New Roman" w:cs="Times New Roman"/>
          <w:noProof/>
          <w:sz w:val="20"/>
          <w:szCs w:val="20"/>
          <w:lang w:val="it-IT"/>
        </w:rPr>
      </w:pPr>
    </w:p>
    <w:p w14:paraId="7B888B98" w14:textId="77777777" w:rsidR="0070534A" w:rsidRPr="007D1C09" w:rsidRDefault="00E2252D" w:rsidP="006D66E6">
      <w:pPr>
        <w:spacing w:after="0" w:line="240" w:lineRule="auto"/>
        <w:jc w:val="both"/>
        <w:rPr>
          <w:rFonts w:ascii="Times New Roman" w:hAnsi="Times New Roman" w:cs="Times New Roman"/>
          <w:noProof/>
          <w:color w:val="4472C4" w:themeColor="accent1"/>
          <w:sz w:val="20"/>
          <w:szCs w:val="20"/>
          <w:lang w:val="id-ID"/>
        </w:rPr>
      </w:pPr>
      <w:r w:rsidRPr="007D1C09">
        <w:rPr>
          <w:rFonts w:ascii="Times New Roman" w:hAnsi="Times New Roman" w:cs="Times New Roman"/>
          <w:noProof/>
          <w:sz w:val="20"/>
          <w:szCs w:val="20"/>
          <w:lang w:val="it-IT"/>
        </w:rPr>
        <w:lastRenderedPageBreak/>
        <w:t>Faktor pemicu perkembangan penyakit ini yang tidak kunjung menu</w:t>
      </w:r>
      <w:r w:rsidR="003F17A7" w:rsidRPr="007D1C09">
        <w:rPr>
          <w:rFonts w:ascii="Times New Roman" w:hAnsi="Times New Roman" w:cs="Times New Roman"/>
          <w:noProof/>
          <w:sz w:val="20"/>
          <w:szCs w:val="20"/>
          <w:lang w:val="it-IT"/>
        </w:rPr>
        <w:t>n</w:t>
      </w:r>
      <w:r w:rsidRPr="007D1C09">
        <w:rPr>
          <w:rFonts w:ascii="Times New Roman" w:hAnsi="Times New Roman" w:cs="Times New Roman"/>
          <w:noProof/>
          <w:sz w:val="20"/>
          <w:szCs w:val="20"/>
          <w:lang w:val="it-IT"/>
        </w:rPr>
        <w:t>jukkan angka penurunan temua</w:t>
      </w:r>
      <w:r w:rsidR="003F17A7" w:rsidRPr="007D1C09">
        <w:rPr>
          <w:rFonts w:ascii="Times New Roman" w:hAnsi="Times New Roman" w:cs="Times New Roman"/>
          <w:noProof/>
          <w:sz w:val="20"/>
          <w:szCs w:val="20"/>
          <w:lang w:val="it-IT"/>
        </w:rPr>
        <w:t>n</w:t>
      </w:r>
      <w:r w:rsidRPr="007D1C09">
        <w:rPr>
          <w:rFonts w:ascii="Times New Roman" w:hAnsi="Times New Roman" w:cs="Times New Roman"/>
          <w:noProof/>
          <w:sz w:val="20"/>
          <w:szCs w:val="20"/>
          <w:lang w:val="it-IT"/>
        </w:rPr>
        <w:t xml:space="preserve"> kasus dipicu oleh perkemb</w:t>
      </w:r>
      <w:r w:rsidR="003F17A7" w:rsidRPr="007D1C09">
        <w:rPr>
          <w:rFonts w:ascii="Times New Roman" w:hAnsi="Times New Roman" w:cs="Times New Roman"/>
          <w:noProof/>
          <w:sz w:val="20"/>
          <w:szCs w:val="20"/>
          <w:lang w:val="it-IT"/>
        </w:rPr>
        <w:t>angan jumlah penduduk. Pertam</w:t>
      </w:r>
      <w:r w:rsidRPr="007D1C09">
        <w:rPr>
          <w:rFonts w:ascii="Times New Roman" w:hAnsi="Times New Roman" w:cs="Times New Roman"/>
          <w:noProof/>
          <w:sz w:val="20"/>
          <w:szCs w:val="20"/>
          <w:lang w:val="it-IT"/>
        </w:rPr>
        <w:t xml:space="preserve">bahan penduduk dengan diikuti </w:t>
      </w:r>
      <w:r w:rsidRPr="007D1C09">
        <w:rPr>
          <w:rFonts w:ascii="Times New Roman" w:hAnsi="Times New Roman" w:cs="Times New Roman"/>
          <w:i/>
          <w:noProof/>
          <w:sz w:val="20"/>
          <w:szCs w:val="20"/>
          <w:lang w:val="it-IT"/>
        </w:rPr>
        <w:t>trends</w:t>
      </w:r>
      <w:r w:rsidRPr="007D1C09">
        <w:rPr>
          <w:rFonts w:ascii="Times New Roman" w:hAnsi="Times New Roman" w:cs="Times New Roman"/>
          <w:noProof/>
          <w:sz w:val="20"/>
          <w:szCs w:val="20"/>
          <w:lang w:val="it-IT"/>
        </w:rPr>
        <w:t xml:space="preserve"> arus urbanisasi, peningkatan transportasi dianggap sebagai pemicu perkembangan kasus DHF yang </w:t>
      </w:r>
      <w:r w:rsidR="00EC61A8" w:rsidRPr="007D1C09">
        <w:rPr>
          <w:rFonts w:ascii="Times New Roman" w:hAnsi="Times New Roman" w:cs="Times New Roman"/>
          <w:noProof/>
          <w:sz w:val="20"/>
          <w:szCs w:val="20"/>
          <w:lang w:val="it-IT"/>
        </w:rPr>
        <w:t>tak kunjung mengalami penurunan</w:t>
      </w:r>
      <w:r w:rsidRPr="007D1C09">
        <w:rPr>
          <w:rFonts w:ascii="Times New Roman" w:hAnsi="Times New Roman" w:cs="Times New Roman"/>
          <w:noProof/>
          <w:sz w:val="20"/>
          <w:szCs w:val="20"/>
          <w:lang w:val="it-IT"/>
        </w:rPr>
        <w:t xml:space="preserve"> angka di</w:t>
      </w:r>
      <w:r w:rsidR="00EC61A8">
        <w:rPr>
          <w:rFonts w:ascii="Times New Roman" w:hAnsi="Times New Roman" w:cs="Times New Roman"/>
          <w:noProof/>
          <w:sz w:val="20"/>
          <w:szCs w:val="20"/>
          <w:lang w:val="id-ID"/>
        </w:rPr>
        <w:t xml:space="preserve"> se</w:t>
      </w:r>
      <w:r w:rsidRPr="007D1C09">
        <w:rPr>
          <w:rFonts w:ascii="Times New Roman" w:hAnsi="Times New Roman" w:cs="Times New Roman"/>
          <w:noProof/>
          <w:sz w:val="20"/>
          <w:szCs w:val="20"/>
          <w:lang w:val="it-IT"/>
        </w:rPr>
        <w:t xml:space="preserve">tiap tahunnya. Mobilisasi penduduk tinggi ini sangat potensial sebagai cara perpindahan </w:t>
      </w:r>
      <w:r w:rsidRPr="007D1C09">
        <w:rPr>
          <w:rFonts w:ascii="Times New Roman" w:hAnsi="Times New Roman" w:cs="Times New Roman"/>
          <w:i/>
          <w:noProof/>
          <w:sz w:val="20"/>
          <w:szCs w:val="20"/>
          <w:lang w:val="it-IT"/>
        </w:rPr>
        <w:t>vector</w:t>
      </w:r>
      <w:r w:rsidRPr="007D1C09">
        <w:rPr>
          <w:rFonts w:ascii="Times New Roman" w:hAnsi="Times New Roman" w:cs="Times New Roman"/>
          <w:noProof/>
          <w:sz w:val="20"/>
          <w:szCs w:val="20"/>
          <w:lang w:val="it-IT"/>
        </w:rPr>
        <w:t xml:space="preserve"> dari virus </w:t>
      </w:r>
      <w:r w:rsidRPr="007D1C09">
        <w:rPr>
          <w:rFonts w:ascii="Times New Roman" w:hAnsi="Times New Roman" w:cs="Times New Roman"/>
          <w:i/>
          <w:noProof/>
          <w:sz w:val="20"/>
          <w:szCs w:val="20"/>
          <w:lang w:val="it-IT"/>
        </w:rPr>
        <w:t>dengue</w:t>
      </w:r>
      <w:r w:rsidR="00DC3787" w:rsidRPr="007D1C09">
        <w:rPr>
          <w:rFonts w:ascii="Times New Roman" w:hAnsi="Times New Roman" w:cs="Times New Roman"/>
          <w:noProof/>
          <w:sz w:val="20"/>
          <w:szCs w:val="20"/>
          <w:lang w:val="it-IT"/>
        </w:rPr>
        <w:t xml:space="preserve"> yang di</w:t>
      </w:r>
      <w:r w:rsidRPr="007D1C09">
        <w:rPr>
          <w:rFonts w:ascii="Times New Roman" w:hAnsi="Times New Roman" w:cs="Times New Roman"/>
          <w:noProof/>
          <w:sz w:val="20"/>
          <w:szCs w:val="20"/>
          <w:lang w:val="it-IT"/>
        </w:rPr>
        <w:t xml:space="preserve">bawa oleh nyamuk </w:t>
      </w:r>
      <w:r w:rsidRPr="007D1C09">
        <w:rPr>
          <w:rFonts w:ascii="Times New Roman" w:hAnsi="Times New Roman" w:cs="Times New Roman"/>
          <w:i/>
          <w:noProof/>
          <w:sz w:val="20"/>
          <w:szCs w:val="20"/>
          <w:lang w:val="it-IT"/>
        </w:rPr>
        <w:t>Aedes sp</w:t>
      </w:r>
      <w:r w:rsidRPr="007D1C09">
        <w:rPr>
          <w:rFonts w:ascii="Times New Roman" w:hAnsi="Times New Roman" w:cs="Times New Roman"/>
          <w:noProof/>
          <w:sz w:val="20"/>
          <w:szCs w:val="20"/>
          <w:lang w:val="it-IT"/>
        </w:rPr>
        <w:t>. Angka kepadatan penduduk, sanitasi lingkungan yang kurang baik menjadi ujung tombak perkembangan dan massifnya penularan DHF tersebut perubahan pola musim yang tidak menentu, perubahan</w:t>
      </w:r>
      <w:r w:rsidR="003F17A7" w:rsidRPr="007D1C09">
        <w:rPr>
          <w:rFonts w:ascii="Times New Roman" w:hAnsi="Times New Roman" w:cs="Times New Roman"/>
          <w:noProof/>
          <w:sz w:val="20"/>
          <w:szCs w:val="20"/>
          <w:lang w:val="it-IT"/>
        </w:rPr>
        <w:t xml:space="preserve"> iklim dunia yang menambah pote</w:t>
      </w:r>
      <w:r w:rsidRPr="007D1C09">
        <w:rPr>
          <w:rFonts w:ascii="Times New Roman" w:hAnsi="Times New Roman" w:cs="Times New Roman"/>
          <w:noProof/>
          <w:sz w:val="20"/>
          <w:szCs w:val="20"/>
          <w:lang w:val="it-IT"/>
        </w:rPr>
        <w:t>n</w:t>
      </w:r>
      <w:r w:rsidR="003F17A7" w:rsidRPr="007D1C09">
        <w:rPr>
          <w:rFonts w:ascii="Times New Roman" w:hAnsi="Times New Roman" w:cs="Times New Roman"/>
          <w:noProof/>
          <w:sz w:val="20"/>
          <w:szCs w:val="20"/>
          <w:lang w:val="it-IT"/>
        </w:rPr>
        <w:t>s</w:t>
      </w:r>
      <w:r w:rsidRPr="007D1C09">
        <w:rPr>
          <w:rFonts w:ascii="Times New Roman" w:hAnsi="Times New Roman" w:cs="Times New Roman"/>
          <w:noProof/>
          <w:sz w:val="20"/>
          <w:szCs w:val="20"/>
          <w:lang w:val="it-IT"/>
        </w:rPr>
        <w:t>i</w:t>
      </w:r>
      <w:r w:rsidR="00DC3787" w:rsidRPr="007D1C09">
        <w:rPr>
          <w:rFonts w:ascii="Times New Roman" w:hAnsi="Times New Roman" w:cs="Times New Roman"/>
          <w:noProof/>
          <w:sz w:val="20"/>
          <w:szCs w:val="20"/>
          <w:lang w:val="it-IT"/>
        </w:rPr>
        <w:t xml:space="preserve"> perkembangan nyamuk tersebut</w:t>
      </w:r>
      <w:r w:rsidR="00DC3787">
        <w:rPr>
          <w:rFonts w:ascii="Times New Roman" w:hAnsi="Times New Roman" w:cs="Times New Roman"/>
          <w:noProof/>
          <w:sz w:val="20"/>
          <w:szCs w:val="20"/>
          <w:lang w:val="id-ID"/>
        </w:rPr>
        <w:t xml:space="preserve">. </w:t>
      </w:r>
      <w:r w:rsidRPr="007D1C09">
        <w:rPr>
          <w:rFonts w:ascii="Times New Roman" w:hAnsi="Times New Roman" w:cs="Times New Roman"/>
          <w:noProof/>
          <w:sz w:val="20"/>
          <w:szCs w:val="20"/>
          <w:lang w:val="id-ID"/>
        </w:rPr>
        <w:t>Kondisi lingkungan ini diperburuk dengan Sel</w:t>
      </w:r>
      <w:r w:rsidR="003F17A7" w:rsidRPr="007D1C09">
        <w:rPr>
          <w:rFonts w:ascii="Times New Roman" w:hAnsi="Times New Roman" w:cs="Times New Roman"/>
          <w:noProof/>
          <w:sz w:val="20"/>
          <w:szCs w:val="20"/>
          <w:lang w:val="id-ID"/>
        </w:rPr>
        <w:t>ain faktor lingkungan kondisi d</w:t>
      </w:r>
      <w:r w:rsidRPr="007D1C09">
        <w:rPr>
          <w:rFonts w:ascii="Times New Roman" w:hAnsi="Times New Roman" w:cs="Times New Roman"/>
          <w:noProof/>
          <w:sz w:val="20"/>
          <w:szCs w:val="20"/>
          <w:lang w:val="id-ID"/>
        </w:rPr>
        <w:t>a</w:t>
      </w:r>
      <w:r w:rsidR="003F17A7" w:rsidRPr="007D1C09">
        <w:rPr>
          <w:rFonts w:ascii="Times New Roman" w:hAnsi="Times New Roman" w:cs="Times New Roman"/>
          <w:noProof/>
          <w:sz w:val="20"/>
          <w:szCs w:val="20"/>
          <w:lang w:val="id-ID"/>
        </w:rPr>
        <w:t>r</w:t>
      </w:r>
      <w:r w:rsidRPr="007D1C09">
        <w:rPr>
          <w:rFonts w:ascii="Times New Roman" w:hAnsi="Times New Roman" w:cs="Times New Roman"/>
          <w:noProof/>
          <w:sz w:val="20"/>
          <w:szCs w:val="20"/>
          <w:lang w:val="id-ID"/>
        </w:rPr>
        <w:t xml:space="preserve">i individu juga berpengaruh terhadap penularan virus dilihat dari imunitas seseorang </w:t>
      </w:r>
      <w:r w:rsidRPr="007D1C09">
        <w:rPr>
          <w:rFonts w:ascii="Times New Roman" w:hAnsi="Times New Roman" w:cs="Times New Roman"/>
          <w:noProof/>
          <w:color w:val="4472C4" w:themeColor="accent1"/>
          <w:sz w:val="20"/>
          <w:szCs w:val="20"/>
          <w:lang w:val="id-ID"/>
        </w:rPr>
        <w:t>(Kemenkes RI, 2015).</w:t>
      </w:r>
    </w:p>
    <w:p w14:paraId="40604D04" w14:textId="77777777" w:rsidR="006D66E6" w:rsidRPr="007D1C09" w:rsidRDefault="006D66E6" w:rsidP="006D66E6">
      <w:pPr>
        <w:spacing w:after="0" w:line="240" w:lineRule="auto"/>
        <w:jc w:val="both"/>
        <w:rPr>
          <w:rFonts w:ascii="Times New Roman" w:hAnsi="Times New Roman" w:cs="Times New Roman"/>
          <w:noProof/>
          <w:sz w:val="20"/>
          <w:szCs w:val="20"/>
          <w:lang w:val="id-ID"/>
        </w:rPr>
      </w:pPr>
    </w:p>
    <w:p w14:paraId="4977639A" w14:textId="77777777" w:rsidR="0070534A" w:rsidRPr="007D1C09" w:rsidRDefault="00E2252D" w:rsidP="006D66E6">
      <w:pPr>
        <w:spacing w:after="0" w:line="240" w:lineRule="auto"/>
        <w:jc w:val="both"/>
        <w:rPr>
          <w:rFonts w:ascii="Times New Roman" w:hAnsi="Times New Roman" w:cs="Times New Roman"/>
          <w:noProof/>
          <w:sz w:val="20"/>
          <w:szCs w:val="20"/>
          <w:lang w:val="id-ID"/>
        </w:rPr>
      </w:pPr>
      <w:r w:rsidRPr="007D1C09">
        <w:rPr>
          <w:rFonts w:ascii="Times New Roman" w:hAnsi="Times New Roman" w:cs="Times New Roman"/>
          <w:noProof/>
          <w:sz w:val="20"/>
          <w:szCs w:val="20"/>
          <w:lang w:val="id-ID"/>
        </w:rPr>
        <w:t>Jika kita lihat kondis</w:t>
      </w:r>
      <w:r w:rsidR="003F17A7" w:rsidRPr="007D1C09">
        <w:rPr>
          <w:rFonts w:ascii="Times New Roman" w:hAnsi="Times New Roman" w:cs="Times New Roman"/>
          <w:noProof/>
          <w:sz w:val="20"/>
          <w:szCs w:val="20"/>
          <w:lang w:val="id-ID"/>
        </w:rPr>
        <w:t>i</w:t>
      </w:r>
      <w:r w:rsidRPr="007D1C09">
        <w:rPr>
          <w:rFonts w:ascii="Times New Roman" w:hAnsi="Times New Roman" w:cs="Times New Roman"/>
          <w:noProof/>
          <w:sz w:val="20"/>
          <w:szCs w:val="20"/>
          <w:lang w:val="id-ID"/>
        </w:rPr>
        <w:t xml:space="preserve"> wi</w:t>
      </w:r>
      <w:r w:rsidR="003F17A7" w:rsidRPr="007D1C09">
        <w:rPr>
          <w:rFonts w:ascii="Times New Roman" w:hAnsi="Times New Roman" w:cs="Times New Roman"/>
          <w:noProof/>
          <w:sz w:val="20"/>
          <w:szCs w:val="20"/>
          <w:lang w:val="id-ID"/>
        </w:rPr>
        <w:t>la</w:t>
      </w:r>
      <w:r w:rsidRPr="007D1C09">
        <w:rPr>
          <w:rFonts w:ascii="Times New Roman" w:hAnsi="Times New Roman" w:cs="Times New Roman"/>
          <w:noProof/>
          <w:sz w:val="20"/>
          <w:szCs w:val="20"/>
          <w:lang w:val="id-ID"/>
        </w:rPr>
        <w:t>yah kota Samarinda, maka beberap</w:t>
      </w:r>
      <w:r w:rsidR="003F17A7" w:rsidRPr="007D1C09">
        <w:rPr>
          <w:rFonts w:ascii="Times New Roman" w:hAnsi="Times New Roman" w:cs="Times New Roman"/>
          <w:noProof/>
          <w:sz w:val="20"/>
          <w:szCs w:val="20"/>
          <w:lang w:val="id-ID"/>
        </w:rPr>
        <w:t>a</w:t>
      </w:r>
      <w:r w:rsidRPr="007D1C09">
        <w:rPr>
          <w:rFonts w:ascii="Times New Roman" w:hAnsi="Times New Roman" w:cs="Times New Roman"/>
          <w:noProof/>
          <w:sz w:val="20"/>
          <w:szCs w:val="20"/>
          <w:lang w:val="id-ID"/>
        </w:rPr>
        <w:t xml:space="preserve"> fa</w:t>
      </w:r>
      <w:r w:rsidR="003F17A7" w:rsidRPr="007D1C09">
        <w:rPr>
          <w:rFonts w:ascii="Times New Roman" w:hAnsi="Times New Roman" w:cs="Times New Roman"/>
          <w:noProof/>
          <w:sz w:val="20"/>
          <w:szCs w:val="20"/>
          <w:lang w:val="id-ID"/>
        </w:rPr>
        <w:t>k</w:t>
      </w:r>
      <w:r w:rsidRPr="007D1C09">
        <w:rPr>
          <w:rFonts w:ascii="Times New Roman" w:hAnsi="Times New Roman" w:cs="Times New Roman"/>
          <w:noProof/>
          <w:sz w:val="20"/>
          <w:szCs w:val="20"/>
          <w:lang w:val="id-ID"/>
        </w:rPr>
        <w:t>tor yang memicu perkembangan penyakit DHF sangat potensial terjadi di kota Samarinda kondis</w:t>
      </w:r>
      <w:r w:rsidR="003F17A7" w:rsidRPr="007D1C09">
        <w:rPr>
          <w:rFonts w:ascii="Times New Roman" w:hAnsi="Times New Roman" w:cs="Times New Roman"/>
          <w:noProof/>
          <w:sz w:val="20"/>
          <w:szCs w:val="20"/>
          <w:lang w:val="id-ID"/>
        </w:rPr>
        <w:t>i</w:t>
      </w:r>
      <w:r w:rsidRPr="007D1C09">
        <w:rPr>
          <w:rFonts w:ascii="Times New Roman" w:hAnsi="Times New Roman" w:cs="Times New Roman"/>
          <w:noProof/>
          <w:sz w:val="20"/>
          <w:szCs w:val="20"/>
          <w:lang w:val="id-ID"/>
        </w:rPr>
        <w:t xml:space="preserve"> kelembaban dan curah hujan. Senada dengan hasil penelitian yang dilakukan oleh</w:t>
      </w:r>
      <w:r w:rsidRPr="007D1C09">
        <w:rPr>
          <w:rFonts w:ascii="Times New Roman" w:hAnsi="Times New Roman" w:cs="Times New Roman"/>
          <w:noProof/>
          <w:color w:val="0000FF"/>
          <w:sz w:val="20"/>
          <w:szCs w:val="20"/>
          <w:lang w:val="id-ID"/>
        </w:rPr>
        <w:t xml:space="preserve"> </w:t>
      </w:r>
      <w:r w:rsidRPr="007D1C09">
        <w:rPr>
          <w:rFonts w:ascii="Times New Roman" w:hAnsi="Times New Roman" w:cs="Times New Roman"/>
          <w:noProof/>
          <w:color w:val="4472C4" w:themeColor="accent1"/>
          <w:sz w:val="20"/>
          <w:szCs w:val="20"/>
          <w:lang w:val="id-ID"/>
        </w:rPr>
        <w:t xml:space="preserve">Kusumawati (2012) </w:t>
      </w:r>
      <w:r w:rsidRPr="007D1C09">
        <w:rPr>
          <w:rFonts w:ascii="Times New Roman" w:hAnsi="Times New Roman" w:cs="Times New Roman"/>
          <w:noProof/>
          <w:sz w:val="20"/>
          <w:szCs w:val="20"/>
          <w:lang w:val="id-ID"/>
        </w:rPr>
        <w:t>analisa men</w:t>
      </w:r>
      <w:r w:rsidR="003F17A7" w:rsidRPr="007D1C09">
        <w:rPr>
          <w:rFonts w:ascii="Times New Roman" w:hAnsi="Times New Roman" w:cs="Times New Roman"/>
          <w:noProof/>
          <w:sz w:val="20"/>
          <w:szCs w:val="20"/>
          <w:lang w:val="id-ID"/>
        </w:rPr>
        <w:t>un</w:t>
      </w:r>
      <w:r w:rsidRPr="007D1C09">
        <w:rPr>
          <w:rFonts w:ascii="Times New Roman" w:hAnsi="Times New Roman" w:cs="Times New Roman"/>
          <w:noProof/>
          <w:sz w:val="20"/>
          <w:szCs w:val="20"/>
          <w:lang w:val="id-ID"/>
        </w:rPr>
        <w:t>jukkan nilai r=0,939, artinya bahwa kelembapan udara di lingkungan memiliki hubungan dengan kejadian DHF di Kutai Timur tahun 2007. Aspek lain yang berpengaruh adalah li</w:t>
      </w:r>
      <w:r w:rsidR="003F17A7" w:rsidRPr="007D1C09">
        <w:rPr>
          <w:rFonts w:ascii="Times New Roman" w:hAnsi="Times New Roman" w:cs="Times New Roman"/>
          <w:noProof/>
          <w:sz w:val="20"/>
          <w:szCs w:val="20"/>
          <w:lang w:val="id-ID"/>
        </w:rPr>
        <w:t>ngkungan tempat tinggal yang bi</w:t>
      </w:r>
      <w:r w:rsidRPr="007D1C09">
        <w:rPr>
          <w:rFonts w:ascii="Times New Roman" w:hAnsi="Times New Roman" w:cs="Times New Roman"/>
          <w:noProof/>
          <w:sz w:val="20"/>
          <w:szCs w:val="20"/>
          <w:lang w:val="id-ID"/>
        </w:rPr>
        <w:t>s</w:t>
      </w:r>
      <w:r w:rsidR="003F17A7" w:rsidRPr="007D1C09">
        <w:rPr>
          <w:rFonts w:ascii="Times New Roman" w:hAnsi="Times New Roman" w:cs="Times New Roman"/>
          <w:noProof/>
          <w:sz w:val="20"/>
          <w:szCs w:val="20"/>
          <w:lang w:val="id-ID"/>
        </w:rPr>
        <w:t>a memicu perkembangan n</w:t>
      </w:r>
      <w:r w:rsidRPr="007D1C09">
        <w:rPr>
          <w:rFonts w:ascii="Times New Roman" w:hAnsi="Times New Roman" w:cs="Times New Roman"/>
          <w:noProof/>
          <w:sz w:val="20"/>
          <w:szCs w:val="20"/>
          <w:lang w:val="id-ID"/>
        </w:rPr>
        <w:t>y</w:t>
      </w:r>
      <w:r w:rsidR="003F17A7" w:rsidRPr="007D1C09">
        <w:rPr>
          <w:rFonts w:ascii="Times New Roman" w:hAnsi="Times New Roman" w:cs="Times New Roman"/>
          <w:noProof/>
          <w:sz w:val="20"/>
          <w:szCs w:val="20"/>
          <w:lang w:val="id-ID"/>
        </w:rPr>
        <w:t>a</w:t>
      </w:r>
      <w:r w:rsidRPr="007D1C09">
        <w:rPr>
          <w:rFonts w:ascii="Times New Roman" w:hAnsi="Times New Roman" w:cs="Times New Roman"/>
          <w:noProof/>
          <w:sz w:val="20"/>
          <w:szCs w:val="20"/>
          <w:lang w:val="id-ID"/>
        </w:rPr>
        <w:t>muk penyebab DHF tersebut.</w:t>
      </w:r>
    </w:p>
    <w:p w14:paraId="0434D9EC" w14:textId="77777777" w:rsidR="006D66E6" w:rsidRPr="007D1C09" w:rsidRDefault="006D66E6" w:rsidP="006D66E6">
      <w:pPr>
        <w:spacing w:after="0" w:line="240" w:lineRule="auto"/>
        <w:jc w:val="both"/>
        <w:rPr>
          <w:rFonts w:ascii="Times New Roman" w:hAnsi="Times New Roman" w:cs="Times New Roman"/>
          <w:noProof/>
          <w:sz w:val="20"/>
          <w:szCs w:val="20"/>
          <w:lang w:val="id-ID"/>
        </w:rPr>
      </w:pPr>
    </w:p>
    <w:p w14:paraId="7A98F771" w14:textId="61DFA6C6" w:rsidR="0070534A" w:rsidRPr="007D1C09" w:rsidRDefault="00E2252D" w:rsidP="006D66E6">
      <w:pPr>
        <w:spacing w:after="0" w:line="240" w:lineRule="auto"/>
        <w:jc w:val="both"/>
        <w:rPr>
          <w:rFonts w:ascii="Times New Roman" w:hAnsi="Times New Roman" w:cs="Times New Roman"/>
          <w:noProof/>
          <w:sz w:val="20"/>
          <w:szCs w:val="20"/>
          <w:lang w:val="id-ID"/>
        </w:rPr>
      </w:pPr>
      <w:r w:rsidRPr="007D1C09">
        <w:rPr>
          <w:rFonts w:ascii="Times New Roman" w:hAnsi="Times New Roman" w:cs="Times New Roman"/>
          <w:noProof/>
          <w:sz w:val="20"/>
          <w:szCs w:val="20"/>
          <w:lang w:val="id-ID"/>
        </w:rPr>
        <w:t>Pot</w:t>
      </w:r>
      <w:r w:rsidR="003F17A7" w:rsidRPr="007D1C09">
        <w:rPr>
          <w:rFonts w:ascii="Times New Roman" w:hAnsi="Times New Roman" w:cs="Times New Roman"/>
          <w:noProof/>
          <w:sz w:val="20"/>
          <w:szCs w:val="20"/>
          <w:lang w:val="id-ID"/>
        </w:rPr>
        <w:t>ensial penyakit DHF ini biasa m</w:t>
      </w:r>
      <w:r w:rsidRPr="007D1C09">
        <w:rPr>
          <w:rFonts w:ascii="Times New Roman" w:hAnsi="Times New Roman" w:cs="Times New Roman"/>
          <w:noProof/>
          <w:sz w:val="20"/>
          <w:szCs w:val="20"/>
          <w:lang w:val="id-ID"/>
        </w:rPr>
        <w:t>e</w:t>
      </w:r>
      <w:r w:rsidR="003F17A7" w:rsidRPr="007D1C09">
        <w:rPr>
          <w:rFonts w:ascii="Times New Roman" w:hAnsi="Times New Roman" w:cs="Times New Roman"/>
          <w:noProof/>
          <w:sz w:val="20"/>
          <w:szCs w:val="20"/>
          <w:lang w:val="id-ID"/>
        </w:rPr>
        <w:t>n</w:t>
      </w:r>
      <w:r w:rsidRPr="007D1C09">
        <w:rPr>
          <w:rFonts w:ascii="Times New Roman" w:hAnsi="Times New Roman" w:cs="Times New Roman"/>
          <w:noProof/>
          <w:sz w:val="20"/>
          <w:szCs w:val="20"/>
          <w:lang w:val="id-ID"/>
        </w:rPr>
        <w:t>y</w:t>
      </w:r>
      <w:r w:rsidR="003F17A7" w:rsidRPr="007D1C09">
        <w:rPr>
          <w:rFonts w:ascii="Times New Roman" w:hAnsi="Times New Roman" w:cs="Times New Roman"/>
          <w:noProof/>
          <w:sz w:val="20"/>
          <w:szCs w:val="20"/>
          <w:lang w:val="id-ID"/>
        </w:rPr>
        <w:t>e</w:t>
      </w:r>
      <w:r w:rsidRPr="007D1C09">
        <w:rPr>
          <w:rFonts w:ascii="Times New Roman" w:hAnsi="Times New Roman" w:cs="Times New Roman"/>
          <w:noProof/>
          <w:sz w:val="20"/>
          <w:szCs w:val="20"/>
          <w:lang w:val="id-ID"/>
        </w:rPr>
        <w:t>rang pada berbagai usia akan tetapi kelompok beri</w:t>
      </w:r>
      <w:r w:rsidR="003F17A7" w:rsidRPr="007D1C09">
        <w:rPr>
          <w:rFonts w:ascii="Times New Roman" w:hAnsi="Times New Roman" w:cs="Times New Roman"/>
          <w:noProof/>
          <w:sz w:val="20"/>
          <w:szCs w:val="20"/>
          <w:lang w:val="id-ID"/>
        </w:rPr>
        <w:t>si</w:t>
      </w:r>
      <w:r w:rsidRPr="007D1C09">
        <w:rPr>
          <w:rFonts w:ascii="Times New Roman" w:hAnsi="Times New Roman" w:cs="Times New Roman"/>
          <w:noProof/>
          <w:sz w:val="20"/>
          <w:szCs w:val="20"/>
          <w:lang w:val="id-ID"/>
        </w:rPr>
        <w:t xml:space="preserve">ko seperti ibu hamil, anak-anak dan lansia sangat rentan untuk menyebabkan kondisi kritis dan berisko menyebabkan kematian. Menurut </w:t>
      </w:r>
      <w:r w:rsidRPr="007D1C09">
        <w:rPr>
          <w:rFonts w:ascii="Times New Roman" w:hAnsi="Times New Roman" w:cs="Times New Roman"/>
          <w:noProof/>
          <w:color w:val="4472C4" w:themeColor="accent1"/>
          <w:sz w:val="20"/>
          <w:szCs w:val="20"/>
          <w:lang w:val="id-ID"/>
        </w:rPr>
        <w:t>Pangaribuan (2016)</w:t>
      </w:r>
      <w:r w:rsidRPr="007D1C09">
        <w:rPr>
          <w:rFonts w:ascii="Times New Roman" w:hAnsi="Times New Roman" w:cs="Times New Roman"/>
          <w:noProof/>
          <w:sz w:val="20"/>
          <w:szCs w:val="20"/>
          <w:lang w:val="id-ID"/>
        </w:rPr>
        <w:t xml:space="preserve"> umur, jenis kelamin dan beratnya penyakit merupakan faktor terjadinya </w:t>
      </w:r>
      <w:r w:rsidR="003F17A7" w:rsidRPr="007D1C09">
        <w:rPr>
          <w:rFonts w:ascii="Times New Roman" w:hAnsi="Times New Roman" w:cs="Times New Roman"/>
          <w:noProof/>
          <w:sz w:val="20"/>
          <w:szCs w:val="20"/>
          <w:lang w:val="id-ID"/>
        </w:rPr>
        <w:t>kematian pada penderita DBD. Leb</w:t>
      </w:r>
      <w:r w:rsidRPr="007D1C09">
        <w:rPr>
          <w:rFonts w:ascii="Times New Roman" w:hAnsi="Times New Roman" w:cs="Times New Roman"/>
          <w:noProof/>
          <w:sz w:val="20"/>
          <w:szCs w:val="20"/>
          <w:lang w:val="id-ID"/>
        </w:rPr>
        <w:t>ih lanjut dalam penelitian</w:t>
      </w:r>
      <w:r w:rsidRPr="007D1C09">
        <w:rPr>
          <w:rFonts w:ascii="Times New Roman" w:hAnsi="Times New Roman" w:cs="Times New Roman"/>
          <w:noProof/>
          <w:color w:val="0000FF"/>
          <w:sz w:val="20"/>
          <w:szCs w:val="20"/>
          <w:lang w:val="id-ID"/>
        </w:rPr>
        <w:t xml:space="preserve"> </w:t>
      </w:r>
      <w:r w:rsidRPr="007D1C09">
        <w:rPr>
          <w:rFonts w:ascii="Times New Roman" w:hAnsi="Times New Roman" w:cs="Times New Roman"/>
          <w:noProof/>
          <w:color w:val="4472C4" w:themeColor="accent1"/>
          <w:sz w:val="20"/>
          <w:szCs w:val="20"/>
          <w:lang w:val="id-ID"/>
        </w:rPr>
        <w:t xml:space="preserve">Ahlida (2015) </w:t>
      </w:r>
      <w:r w:rsidRPr="007D1C09">
        <w:rPr>
          <w:rFonts w:ascii="Times New Roman" w:hAnsi="Times New Roman" w:cs="Times New Roman"/>
          <w:noProof/>
          <w:sz w:val="20"/>
          <w:szCs w:val="20"/>
          <w:lang w:val="id-ID"/>
        </w:rPr>
        <w:t>kategori angka kematian tertinggi akibat DHF terjadi pada anak-anak yaitu sebanyak 40 responden (64,5%), sedangkan responden dengan kategori remaja+dewasa sebanyak 22 responden (35,5%). Artinya risiko keparahan dari DHF sampai menyebabkan kematian sangat potensial terjadi pada kelompok anak-anak.</w:t>
      </w:r>
    </w:p>
    <w:p w14:paraId="5959998B" w14:textId="77777777" w:rsidR="006D66E6" w:rsidRPr="007D1C09" w:rsidRDefault="006D66E6" w:rsidP="006D66E6">
      <w:pPr>
        <w:spacing w:after="0" w:line="240" w:lineRule="auto"/>
        <w:jc w:val="both"/>
        <w:rPr>
          <w:rFonts w:ascii="Times New Roman" w:hAnsi="Times New Roman" w:cs="Times New Roman"/>
          <w:noProof/>
          <w:sz w:val="20"/>
          <w:szCs w:val="20"/>
          <w:lang w:val="id-ID"/>
        </w:rPr>
      </w:pPr>
    </w:p>
    <w:p w14:paraId="5D644E20" w14:textId="7270A5DF" w:rsidR="0070534A" w:rsidRPr="007D1C09" w:rsidRDefault="003F17A7" w:rsidP="006D66E6">
      <w:pPr>
        <w:spacing w:after="0" w:line="240" w:lineRule="auto"/>
        <w:jc w:val="both"/>
        <w:rPr>
          <w:rFonts w:ascii="Times New Roman" w:hAnsi="Times New Roman" w:cs="Times New Roman"/>
          <w:noProof/>
          <w:sz w:val="20"/>
          <w:szCs w:val="20"/>
          <w:lang w:val="id-ID"/>
        </w:rPr>
      </w:pPr>
      <w:r w:rsidRPr="007D1C09">
        <w:rPr>
          <w:rFonts w:ascii="Times New Roman" w:hAnsi="Times New Roman" w:cs="Times New Roman"/>
          <w:noProof/>
          <w:sz w:val="20"/>
          <w:szCs w:val="20"/>
          <w:lang w:val="id-ID"/>
        </w:rPr>
        <w:t>Keterkaitan dengan kond</w:t>
      </w:r>
      <w:r w:rsidR="00E2252D" w:rsidRPr="007D1C09">
        <w:rPr>
          <w:rFonts w:ascii="Times New Roman" w:hAnsi="Times New Roman" w:cs="Times New Roman"/>
          <w:noProof/>
          <w:sz w:val="20"/>
          <w:szCs w:val="20"/>
          <w:lang w:val="id-ID"/>
        </w:rPr>
        <w:t xml:space="preserve">isi lingkungan rumah tempat tinggal dapat dijelaskan dalam beberapa jurnal penelitian mengaitkan kondisi kepadatan rumah dengan kejadian DBD menurut </w:t>
      </w:r>
      <w:r w:rsidR="00E2252D" w:rsidRPr="007D1C09">
        <w:rPr>
          <w:rFonts w:ascii="Times New Roman" w:hAnsi="Times New Roman" w:cs="Times New Roman"/>
          <w:noProof/>
          <w:color w:val="4472C4" w:themeColor="accent1"/>
          <w:sz w:val="20"/>
          <w:szCs w:val="20"/>
          <w:lang w:val="id-ID"/>
        </w:rPr>
        <w:t xml:space="preserve">Afandy (2018) </w:t>
      </w:r>
      <w:r w:rsidR="00E2252D" w:rsidRPr="007D1C09">
        <w:rPr>
          <w:rFonts w:ascii="Times New Roman" w:hAnsi="Times New Roman" w:cs="Times New Roman"/>
          <w:noProof/>
          <w:sz w:val="20"/>
          <w:szCs w:val="20"/>
          <w:lang w:val="id-ID"/>
        </w:rPr>
        <w:t>yang dilakukan di wilayah kerja Puskesmas Bengkuring diperoleh tingkat kepadatan rumah yang padat adalah sebanyak 3 responden (9,4%). Studi pendahuluan yang dilakukan peneliti pada tanggal 12 November 2019 yang dilakukan di TK RA Al Kamal 4 Bukua</w:t>
      </w:r>
      <w:r w:rsidRPr="007D1C09">
        <w:rPr>
          <w:rFonts w:ascii="Times New Roman" w:hAnsi="Times New Roman" w:cs="Times New Roman"/>
          <w:noProof/>
          <w:sz w:val="20"/>
          <w:szCs w:val="20"/>
          <w:lang w:val="id-ID"/>
        </w:rPr>
        <w:t>n menjelaskan didapatkan dari ha</w:t>
      </w:r>
      <w:r w:rsidR="00E2252D" w:rsidRPr="007D1C09">
        <w:rPr>
          <w:rFonts w:ascii="Times New Roman" w:hAnsi="Times New Roman" w:cs="Times New Roman"/>
          <w:noProof/>
          <w:sz w:val="20"/>
          <w:szCs w:val="20"/>
          <w:lang w:val="id-ID"/>
        </w:rPr>
        <w:t>sil wawancara dengan ibu-ibu mengatakan tidak terlalu ambil pusing dengan kondisi lingkungan dan berbagai mas</w:t>
      </w:r>
      <w:r w:rsidRPr="007D1C09">
        <w:rPr>
          <w:rFonts w:ascii="Times New Roman" w:hAnsi="Times New Roman" w:cs="Times New Roman"/>
          <w:noProof/>
          <w:sz w:val="20"/>
          <w:szCs w:val="20"/>
          <w:lang w:val="id-ID"/>
        </w:rPr>
        <w:t>a</w:t>
      </w:r>
      <w:r w:rsidR="00E2252D" w:rsidRPr="007D1C09">
        <w:rPr>
          <w:rFonts w:ascii="Times New Roman" w:hAnsi="Times New Roman" w:cs="Times New Roman"/>
          <w:noProof/>
          <w:sz w:val="20"/>
          <w:szCs w:val="20"/>
          <w:lang w:val="id-ID"/>
        </w:rPr>
        <w:t>lah keseh</w:t>
      </w:r>
      <w:r w:rsidRPr="007D1C09">
        <w:rPr>
          <w:rFonts w:ascii="Times New Roman" w:hAnsi="Times New Roman" w:cs="Times New Roman"/>
          <w:noProof/>
          <w:sz w:val="20"/>
          <w:szCs w:val="20"/>
          <w:lang w:val="id-ID"/>
        </w:rPr>
        <w:t>atan yang bi</w:t>
      </w:r>
      <w:r w:rsidR="00E2252D" w:rsidRPr="007D1C09">
        <w:rPr>
          <w:rFonts w:ascii="Times New Roman" w:hAnsi="Times New Roman" w:cs="Times New Roman"/>
          <w:noProof/>
          <w:sz w:val="20"/>
          <w:szCs w:val="20"/>
          <w:lang w:val="id-ID"/>
        </w:rPr>
        <w:t>s</w:t>
      </w:r>
      <w:r w:rsidRPr="007D1C09">
        <w:rPr>
          <w:rFonts w:ascii="Times New Roman" w:hAnsi="Times New Roman" w:cs="Times New Roman"/>
          <w:noProof/>
          <w:sz w:val="20"/>
          <w:szCs w:val="20"/>
          <w:lang w:val="id-ID"/>
        </w:rPr>
        <w:t>a</w:t>
      </w:r>
      <w:r w:rsidR="00E2252D" w:rsidRPr="007D1C09">
        <w:rPr>
          <w:rFonts w:ascii="Times New Roman" w:hAnsi="Times New Roman" w:cs="Times New Roman"/>
          <w:noProof/>
          <w:sz w:val="20"/>
          <w:szCs w:val="20"/>
          <w:lang w:val="id-ID"/>
        </w:rPr>
        <w:t xml:space="preserve"> diakibatkan oleh lingkungan. Observasi langsung yang</w:t>
      </w:r>
      <w:r w:rsidR="00DC3787" w:rsidRPr="007D1C09">
        <w:rPr>
          <w:rFonts w:ascii="Times New Roman" w:hAnsi="Times New Roman" w:cs="Times New Roman"/>
          <w:noProof/>
          <w:sz w:val="20"/>
          <w:szCs w:val="20"/>
          <w:lang w:val="id-ID"/>
        </w:rPr>
        <w:t xml:space="preserve"> dilakukan peneliti di 4 rumah</w:t>
      </w:r>
      <w:r w:rsidR="00DC3787">
        <w:rPr>
          <w:rFonts w:ascii="Times New Roman" w:hAnsi="Times New Roman" w:cs="Times New Roman"/>
          <w:noProof/>
          <w:sz w:val="20"/>
          <w:szCs w:val="20"/>
          <w:lang w:val="id-ID"/>
        </w:rPr>
        <w:t xml:space="preserve"> </w:t>
      </w:r>
      <w:r w:rsidR="00E2252D" w:rsidRPr="007D1C09">
        <w:rPr>
          <w:rFonts w:ascii="Times New Roman" w:hAnsi="Times New Roman" w:cs="Times New Roman"/>
          <w:noProof/>
          <w:sz w:val="20"/>
          <w:szCs w:val="20"/>
          <w:lang w:val="id-ID"/>
        </w:rPr>
        <w:t>(40%) dari 10 rumah men</w:t>
      </w:r>
      <w:r w:rsidRPr="007D1C09">
        <w:rPr>
          <w:rFonts w:ascii="Times New Roman" w:hAnsi="Times New Roman" w:cs="Times New Roman"/>
          <w:noProof/>
          <w:sz w:val="20"/>
          <w:szCs w:val="20"/>
          <w:lang w:val="id-ID"/>
        </w:rPr>
        <w:t>un</w:t>
      </w:r>
      <w:r w:rsidR="00E2252D" w:rsidRPr="007D1C09">
        <w:rPr>
          <w:rFonts w:ascii="Times New Roman" w:hAnsi="Times New Roman" w:cs="Times New Roman"/>
          <w:noProof/>
          <w:sz w:val="20"/>
          <w:szCs w:val="20"/>
          <w:lang w:val="id-ID"/>
        </w:rPr>
        <w:t>jukkan lingkungan tampak bersih dari luar akan tetapi kondis</w:t>
      </w:r>
      <w:r w:rsidRPr="007D1C09">
        <w:rPr>
          <w:rFonts w:ascii="Times New Roman" w:hAnsi="Times New Roman" w:cs="Times New Roman"/>
          <w:noProof/>
          <w:sz w:val="20"/>
          <w:szCs w:val="20"/>
          <w:lang w:val="id-ID"/>
        </w:rPr>
        <w:t>i</w:t>
      </w:r>
      <w:r w:rsidR="00E2252D" w:rsidRPr="007D1C09">
        <w:rPr>
          <w:rFonts w:ascii="Times New Roman" w:hAnsi="Times New Roman" w:cs="Times New Roman"/>
          <w:noProof/>
          <w:sz w:val="20"/>
          <w:szCs w:val="20"/>
          <w:lang w:val="id-ID"/>
        </w:rPr>
        <w:t xml:space="preserve"> dalam rumah tidak cukup bersih,</w:t>
      </w:r>
      <w:r w:rsidRPr="007D1C09">
        <w:rPr>
          <w:rFonts w:ascii="Times New Roman" w:hAnsi="Times New Roman" w:cs="Times New Roman"/>
          <w:noProof/>
          <w:sz w:val="20"/>
          <w:szCs w:val="20"/>
          <w:lang w:val="id-ID"/>
        </w:rPr>
        <w:t xml:space="preserve"> misalnya adanya gantungan baju-baju</w:t>
      </w:r>
      <w:r w:rsidR="00DC3787" w:rsidRPr="007D1C09">
        <w:rPr>
          <w:rFonts w:ascii="Times New Roman" w:hAnsi="Times New Roman" w:cs="Times New Roman"/>
          <w:noProof/>
          <w:sz w:val="20"/>
          <w:szCs w:val="20"/>
          <w:lang w:val="id-ID"/>
        </w:rPr>
        <w:t xml:space="preserve"> di</w:t>
      </w:r>
      <w:r w:rsidR="00E2252D" w:rsidRPr="007D1C09">
        <w:rPr>
          <w:rFonts w:ascii="Times New Roman" w:hAnsi="Times New Roman" w:cs="Times New Roman"/>
          <w:noProof/>
          <w:sz w:val="20"/>
          <w:szCs w:val="20"/>
          <w:lang w:val="id-ID"/>
        </w:rPr>
        <w:t>balik pintu kamar, ada jemu</w:t>
      </w:r>
      <w:r w:rsidR="00DC3787" w:rsidRPr="007D1C09">
        <w:rPr>
          <w:rFonts w:ascii="Times New Roman" w:hAnsi="Times New Roman" w:cs="Times New Roman"/>
          <w:noProof/>
          <w:sz w:val="20"/>
          <w:szCs w:val="20"/>
          <w:lang w:val="id-ID"/>
        </w:rPr>
        <w:t>ran darurat di</w:t>
      </w:r>
      <w:r w:rsidR="00A132C5" w:rsidRPr="007D1C09">
        <w:rPr>
          <w:rFonts w:ascii="Times New Roman" w:hAnsi="Times New Roman" w:cs="Times New Roman"/>
          <w:noProof/>
          <w:sz w:val="20"/>
          <w:szCs w:val="20"/>
          <w:lang w:val="id-ID"/>
        </w:rPr>
        <w:t>dalam rumah dan</w:t>
      </w:r>
      <w:r w:rsidR="00E2252D" w:rsidRPr="007D1C09">
        <w:rPr>
          <w:rFonts w:ascii="Times New Roman" w:hAnsi="Times New Roman" w:cs="Times New Roman"/>
          <w:noProof/>
          <w:sz w:val="20"/>
          <w:szCs w:val="20"/>
          <w:lang w:val="id-ID"/>
        </w:rPr>
        <w:t xml:space="preserve"> dapur yang digunakan untuk menggantung baju, bak mandi terdapat jentik dan temuan gena</w:t>
      </w:r>
      <w:r w:rsidR="00A132C5" w:rsidRPr="007D1C09">
        <w:rPr>
          <w:rFonts w:ascii="Times New Roman" w:hAnsi="Times New Roman" w:cs="Times New Roman"/>
          <w:noProof/>
          <w:sz w:val="20"/>
          <w:szCs w:val="20"/>
          <w:lang w:val="id-ID"/>
        </w:rPr>
        <w:t>n</w:t>
      </w:r>
      <w:r w:rsidR="00E2252D" w:rsidRPr="007D1C09">
        <w:rPr>
          <w:rFonts w:ascii="Times New Roman" w:hAnsi="Times New Roman" w:cs="Times New Roman"/>
          <w:noProof/>
          <w:sz w:val="20"/>
          <w:szCs w:val="20"/>
          <w:lang w:val="id-ID"/>
        </w:rPr>
        <w:t>gan air dalam container</w:t>
      </w:r>
    </w:p>
    <w:p w14:paraId="6C15F94A" w14:textId="77777777" w:rsidR="006D66E6" w:rsidRPr="007D1C09" w:rsidRDefault="006D66E6" w:rsidP="00780170">
      <w:pPr>
        <w:spacing w:after="0" w:line="240" w:lineRule="auto"/>
        <w:jc w:val="both"/>
        <w:rPr>
          <w:rFonts w:ascii="Times New Roman" w:hAnsi="Times New Roman" w:cs="Times New Roman"/>
          <w:noProof/>
          <w:color w:val="000000"/>
          <w:sz w:val="20"/>
          <w:szCs w:val="20"/>
          <w:lang w:val="id-ID"/>
        </w:rPr>
      </w:pPr>
    </w:p>
    <w:p w14:paraId="220979A8" w14:textId="77777777" w:rsidR="006D66E6" w:rsidRPr="006C2EF6" w:rsidRDefault="00E2252D" w:rsidP="006D66E6">
      <w:pPr>
        <w:pStyle w:val="ListParagraph"/>
        <w:numPr>
          <w:ilvl w:val="0"/>
          <w:numId w:val="4"/>
        </w:numPr>
        <w:tabs>
          <w:tab w:val="left" w:pos="360"/>
        </w:tabs>
        <w:spacing w:line="240" w:lineRule="auto"/>
        <w:ind w:left="0" w:firstLine="0"/>
        <w:jc w:val="both"/>
        <w:rPr>
          <w:rFonts w:ascii="Times New Roman" w:hAnsi="Times New Roman" w:cs="Times New Roman"/>
          <w:noProof/>
          <w:color w:val="000000"/>
          <w:sz w:val="20"/>
          <w:szCs w:val="20"/>
          <w:lang w:val="en-US"/>
        </w:rPr>
      </w:pPr>
      <w:r w:rsidRPr="006C2EF6">
        <w:rPr>
          <w:rFonts w:ascii="Times New Roman" w:hAnsi="Times New Roman" w:cs="Times New Roman"/>
          <w:b/>
          <w:bCs/>
          <w:noProof/>
          <w:color w:val="000000"/>
          <w:sz w:val="20"/>
          <w:szCs w:val="20"/>
          <w:lang w:val="en-US"/>
        </w:rPr>
        <w:t xml:space="preserve">METODOLOGI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t xml:space="preserve">      </w:t>
      </w:r>
      <w:r w:rsidRPr="006C2EF6">
        <w:rPr>
          <w:rFonts w:ascii="Times New Roman" w:hAnsi="Times New Roman" w:cs="Times New Roman"/>
          <w:b/>
          <w:bCs/>
          <w:noProof/>
          <w:color w:val="000000"/>
          <w:sz w:val="20"/>
          <w:szCs w:val="20"/>
          <w:lang w:val="en-US"/>
        </w:rPr>
        <w:tab/>
      </w:r>
    </w:p>
    <w:p w14:paraId="246359C2" w14:textId="6953BC9A" w:rsidR="00DC3787" w:rsidRDefault="006D66E6" w:rsidP="00780170">
      <w:pPr>
        <w:pStyle w:val="ListParagraph"/>
        <w:spacing w:line="240" w:lineRule="auto"/>
        <w:ind w:left="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 xml:space="preserve">Penelitian ini </w:t>
      </w:r>
      <w:r w:rsidR="00E2252D" w:rsidRPr="006C2EF6">
        <w:rPr>
          <w:rFonts w:ascii="Times New Roman" w:hAnsi="Times New Roman" w:cs="Times New Roman"/>
          <w:noProof/>
          <w:color w:val="000000"/>
          <w:sz w:val="20"/>
          <w:szCs w:val="20"/>
          <w:lang w:val="en-US"/>
        </w:rPr>
        <w:t xml:space="preserve">menggunakan rancangan penelitian </w:t>
      </w:r>
      <w:r w:rsidR="00E2252D" w:rsidRPr="006C2EF6">
        <w:rPr>
          <w:rFonts w:ascii="Times New Roman" w:hAnsi="Times New Roman" w:cs="Times New Roman"/>
          <w:i/>
          <w:noProof/>
          <w:color w:val="000000"/>
          <w:sz w:val="20"/>
          <w:szCs w:val="20"/>
          <w:lang w:val="en-US"/>
        </w:rPr>
        <w:t xml:space="preserve">retrospektif </w:t>
      </w:r>
      <w:r w:rsidR="00E2252D" w:rsidRPr="006C2EF6">
        <w:rPr>
          <w:rFonts w:ascii="Times New Roman" w:hAnsi="Times New Roman" w:cs="Times New Roman"/>
          <w:noProof/>
          <w:color w:val="4472C4" w:themeColor="accent1"/>
          <w:sz w:val="20"/>
          <w:szCs w:val="20"/>
          <w:lang w:val="en-US"/>
        </w:rPr>
        <w:t>(Hidayat, 2010)</w:t>
      </w:r>
      <w:r w:rsidR="00E2252D" w:rsidRPr="006C2EF6">
        <w:rPr>
          <w:rFonts w:ascii="Times New Roman" w:hAnsi="Times New Roman" w:cs="Times New Roman"/>
          <w:noProof/>
          <w:color w:val="000000"/>
          <w:sz w:val="20"/>
          <w:szCs w:val="20"/>
          <w:lang w:val="en-US"/>
        </w:rPr>
        <w:t>. Populasi yang digunakan dalam penelitian ini adalah siswa di TK RA-Al Kamal 4 Bukuan Kota Samarinda tahun 2018-2019. Sampel penelitian yang digunakan menggunak</w:t>
      </w:r>
      <w:r w:rsidR="00A132C5" w:rsidRPr="006C2EF6">
        <w:rPr>
          <w:rFonts w:ascii="Times New Roman" w:hAnsi="Times New Roman" w:cs="Times New Roman"/>
          <w:noProof/>
          <w:color w:val="000000"/>
          <w:sz w:val="20"/>
          <w:szCs w:val="20"/>
          <w:lang w:val="en-US"/>
        </w:rPr>
        <w:t>an</w:t>
      </w:r>
      <w:r w:rsidR="00E2252D" w:rsidRPr="006C2EF6">
        <w:rPr>
          <w:rFonts w:ascii="Times New Roman" w:hAnsi="Times New Roman" w:cs="Times New Roman"/>
          <w:noProof/>
          <w:color w:val="000000"/>
          <w:sz w:val="20"/>
          <w:szCs w:val="20"/>
          <w:lang w:val="en-US"/>
        </w:rPr>
        <w:t xml:space="preserve"> teknik total </w:t>
      </w:r>
      <w:r w:rsidR="00E2252D" w:rsidRPr="00DC3787">
        <w:rPr>
          <w:rFonts w:ascii="Times New Roman" w:hAnsi="Times New Roman" w:cs="Times New Roman"/>
          <w:i/>
          <w:noProof/>
          <w:color w:val="000000"/>
          <w:sz w:val="20"/>
          <w:szCs w:val="20"/>
          <w:lang w:val="en-US"/>
        </w:rPr>
        <w:t xml:space="preserve">sampling </w:t>
      </w:r>
      <w:r w:rsidR="00DC3787">
        <w:rPr>
          <w:rFonts w:ascii="Times New Roman" w:hAnsi="Times New Roman" w:cs="Times New Roman"/>
          <w:noProof/>
          <w:color w:val="000000"/>
          <w:sz w:val="20"/>
          <w:szCs w:val="20"/>
          <w:lang w:val="en-US"/>
        </w:rPr>
        <w:t>yakni seb</w:t>
      </w:r>
      <w:r w:rsidR="00DC3787">
        <w:rPr>
          <w:rFonts w:ascii="Times New Roman" w:hAnsi="Times New Roman" w:cs="Times New Roman"/>
          <w:noProof/>
          <w:color w:val="000000"/>
          <w:sz w:val="20"/>
          <w:szCs w:val="20"/>
          <w:lang w:val="id-ID"/>
        </w:rPr>
        <w:t>an</w:t>
      </w:r>
      <w:r w:rsidR="00E2252D" w:rsidRPr="006C2EF6">
        <w:rPr>
          <w:rFonts w:ascii="Times New Roman" w:hAnsi="Times New Roman" w:cs="Times New Roman"/>
          <w:noProof/>
          <w:color w:val="000000"/>
          <w:sz w:val="20"/>
          <w:szCs w:val="20"/>
          <w:lang w:val="en-US"/>
        </w:rPr>
        <w:t xml:space="preserve">yak 82 responden. Kriteria yang diberlakukan dalam penelitian ini adalah </w:t>
      </w:r>
      <w:r w:rsidR="00E2252D" w:rsidRPr="006C2EF6">
        <w:rPr>
          <w:rFonts w:ascii="Times New Roman" w:hAnsi="Times New Roman" w:cs="Times New Roman"/>
          <w:noProof/>
          <w:sz w:val="20"/>
          <w:szCs w:val="20"/>
          <w:lang w:val="en-US"/>
        </w:rPr>
        <w:t xml:space="preserve">Keluarga/Orangtua (ibu/ayah) dengan anak yang sekolah di TK RK-Al Kamal Bukuan Kota Samarinda: responden orang tua yang tinggal disekitar wilayah Bukuan Kota Samarinda, keluarga/orangtua yang bersedia menjadi responden. </w:t>
      </w:r>
      <w:r w:rsidR="008B7053">
        <w:rPr>
          <w:rFonts w:ascii="Times New Roman" w:hAnsi="Times New Roman" w:cs="Times New Roman"/>
          <w:noProof/>
          <w:sz w:val="20"/>
          <w:szCs w:val="20"/>
          <w:lang w:val="en-US"/>
        </w:rPr>
        <w:t>K</w:t>
      </w:r>
      <w:r w:rsidR="00E2252D" w:rsidRPr="006C2EF6">
        <w:rPr>
          <w:rFonts w:ascii="Times New Roman" w:hAnsi="Times New Roman" w:cs="Times New Roman"/>
          <w:noProof/>
          <w:sz w:val="20"/>
          <w:szCs w:val="20"/>
          <w:lang w:val="en-US"/>
        </w:rPr>
        <w:t>riteria ekslusi: responden yang tidak dalam kondisi</w:t>
      </w:r>
      <w:r w:rsidR="00A132C5" w:rsidRPr="006C2EF6">
        <w:rPr>
          <w:rFonts w:ascii="Times New Roman" w:hAnsi="Times New Roman" w:cs="Times New Roman"/>
          <w:noProof/>
          <w:sz w:val="20"/>
          <w:szCs w:val="20"/>
          <w:lang w:val="en-US"/>
        </w:rPr>
        <w:t xml:space="preserve"> bepergian atau tidak berada di</w:t>
      </w:r>
      <w:r w:rsidR="00DC3787">
        <w:rPr>
          <w:rFonts w:ascii="Times New Roman" w:hAnsi="Times New Roman" w:cs="Times New Roman"/>
          <w:noProof/>
          <w:sz w:val="20"/>
          <w:szCs w:val="20"/>
          <w:lang w:val="id-ID"/>
        </w:rPr>
        <w:t xml:space="preserve"> </w:t>
      </w:r>
      <w:r w:rsidR="00E2252D" w:rsidRPr="006C2EF6">
        <w:rPr>
          <w:rFonts w:ascii="Times New Roman" w:hAnsi="Times New Roman" w:cs="Times New Roman"/>
          <w:noProof/>
          <w:sz w:val="20"/>
          <w:szCs w:val="20"/>
          <w:lang w:val="en-US"/>
        </w:rPr>
        <w:t xml:space="preserve">lingkungan Bukuan Kota Samarinda, responden yang tidak biasa menggunakan alat komunikasi berbasis android dan responden yang tidak biasa menggunakan fitur </w:t>
      </w:r>
      <w:r w:rsidR="00E2252D" w:rsidRPr="00DC3787">
        <w:rPr>
          <w:rFonts w:ascii="Times New Roman" w:hAnsi="Times New Roman" w:cs="Times New Roman"/>
          <w:i/>
          <w:noProof/>
          <w:sz w:val="20"/>
          <w:szCs w:val="20"/>
          <w:lang w:val="en-US"/>
        </w:rPr>
        <w:t>Whatsapp, Line</w:t>
      </w:r>
      <w:r w:rsidR="00E2252D" w:rsidRPr="006C2EF6">
        <w:rPr>
          <w:rFonts w:ascii="Times New Roman" w:hAnsi="Times New Roman" w:cs="Times New Roman"/>
          <w:noProof/>
          <w:sz w:val="20"/>
          <w:szCs w:val="20"/>
          <w:lang w:val="en-US"/>
        </w:rPr>
        <w:t xml:space="preserve"> dalam HP</w:t>
      </w:r>
      <w:r w:rsidRPr="006C2EF6">
        <w:rPr>
          <w:rFonts w:ascii="Times New Roman" w:hAnsi="Times New Roman" w:cs="Times New Roman"/>
          <w:noProof/>
          <w:sz w:val="20"/>
          <w:szCs w:val="20"/>
          <w:lang w:val="en-US"/>
        </w:rPr>
        <w:t xml:space="preserve">. </w:t>
      </w:r>
      <w:r w:rsidR="00DC3787">
        <w:rPr>
          <w:rFonts w:ascii="Times New Roman" w:hAnsi="Times New Roman" w:cs="Times New Roman"/>
          <w:noProof/>
          <w:color w:val="000000"/>
          <w:sz w:val="20"/>
          <w:szCs w:val="20"/>
          <w:lang w:val="en-US"/>
        </w:rPr>
        <w:t>Instrumen</w:t>
      </w:r>
      <w:r w:rsidR="00E2252D" w:rsidRPr="006C2EF6">
        <w:rPr>
          <w:rFonts w:ascii="Times New Roman" w:hAnsi="Times New Roman" w:cs="Times New Roman"/>
          <w:noProof/>
          <w:color w:val="000000"/>
          <w:sz w:val="20"/>
          <w:szCs w:val="20"/>
          <w:lang w:val="en-US"/>
        </w:rPr>
        <w:t xml:space="preserve"> yang digunakan dalam penelitian ini menggunaka</w:t>
      </w:r>
      <w:r w:rsidR="00DC3787">
        <w:rPr>
          <w:rFonts w:ascii="Times New Roman" w:hAnsi="Times New Roman" w:cs="Times New Roman"/>
          <w:noProof/>
          <w:color w:val="000000"/>
          <w:sz w:val="20"/>
          <w:szCs w:val="20"/>
          <w:lang w:val="en-US"/>
        </w:rPr>
        <w:t xml:space="preserve">n lembar observasi dari </w:t>
      </w:r>
      <w:r w:rsidR="00DC3787">
        <w:rPr>
          <w:rFonts w:ascii="Times New Roman" w:hAnsi="Times New Roman" w:cs="Times New Roman"/>
          <w:noProof/>
          <w:color w:val="000000"/>
          <w:sz w:val="20"/>
          <w:szCs w:val="20"/>
          <w:lang w:val="id-ID"/>
        </w:rPr>
        <w:t>RISKESDAS</w:t>
      </w:r>
      <w:r w:rsidR="00E2252D" w:rsidRPr="006C2EF6">
        <w:rPr>
          <w:rFonts w:ascii="Times New Roman" w:hAnsi="Times New Roman" w:cs="Times New Roman"/>
          <w:noProof/>
          <w:color w:val="000000"/>
          <w:sz w:val="20"/>
          <w:szCs w:val="20"/>
          <w:lang w:val="en-US"/>
        </w:rPr>
        <w:t xml:space="preserve"> 2018 te</w:t>
      </w:r>
      <w:r w:rsidR="00DC3787">
        <w:rPr>
          <w:rFonts w:ascii="Times New Roman" w:hAnsi="Times New Roman" w:cs="Times New Roman"/>
          <w:noProof/>
          <w:color w:val="000000"/>
          <w:sz w:val="20"/>
          <w:szCs w:val="20"/>
          <w:lang w:val="id-ID"/>
        </w:rPr>
        <w:t>n</w:t>
      </w:r>
      <w:r w:rsidR="00E2252D" w:rsidRPr="006C2EF6">
        <w:rPr>
          <w:rFonts w:ascii="Times New Roman" w:hAnsi="Times New Roman" w:cs="Times New Roman"/>
          <w:noProof/>
          <w:color w:val="000000"/>
          <w:sz w:val="20"/>
          <w:szCs w:val="20"/>
          <w:lang w:val="en-US"/>
        </w:rPr>
        <w:t>tang pengukuran kondisi lingkungan rumah, sedangkan ke</w:t>
      </w:r>
      <w:r w:rsidR="00A132C5" w:rsidRPr="006C2EF6">
        <w:rPr>
          <w:rFonts w:ascii="Times New Roman" w:hAnsi="Times New Roman" w:cs="Times New Roman"/>
          <w:noProof/>
          <w:color w:val="000000"/>
          <w:sz w:val="20"/>
          <w:szCs w:val="20"/>
          <w:lang w:val="en-US"/>
        </w:rPr>
        <w:t>j</w:t>
      </w:r>
      <w:r w:rsidR="00E2252D" w:rsidRPr="006C2EF6">
        <w:rPr>
          <w:rFonts w:ascii="Times New Roman" w:hAnsi="Times New Roman" w:cs="Times New Roman"/>
          <w:noProof/>
          <w:color w:val="000000"/>
          <w:sz w:val="20"/>
          <w:szCs w:val="20"/>
          <w:lang w:val="en-US"/>
        </w:rPr>
        <w:t>adian DHF dengan mena</w:t>
      </w:r>
      <w:r w:rsidR="00A132C5" w:rsidRPr="006C2EF6">
        <w:rPr>
          <w:rFonts w:ascii="Times New Roman" w:hAnsi="Times New Roman" w:cs="Times New Roman"/>
          <w:noProof/>
          <w:color w:val="000000"/>
          <w:sz w:val="20"/>
          <w:szCs w:val="20"/>
          <w:lang w:val="en-US"/>
        </w:rPr>
        <w:t>nyakan riwayat ke</w:t>
      </w:r>
      <w:r w:rsidR="00E2252D" w:rsidRPr="006C2EF6">
        <w:rPr>
          <w:rFonts w:ascii="Times New Roman" w:hAnsi="Times New Roman" w:cs="Times New Roman"/>
          <w:noProof/>
          <w:color w:val="000000"/>
          <w:sz w:val="20"/>
          <w:szCs w:val="20"/>
          <w:lang w:val="en-US"/>
        </w:rPr>
        <w:t>j</w:t>
      </w:r>
      <w:r w:rsidR="00A132C5" w:rsidRPr="006C2EF6">
        <w:rPr>
          <w:rFonts w:ascii="Times New Roman" w:hAnsi="Times New Roman" w:cs="Times New Roman"/>
          <w:noProof/>
          <w:color w:val="000000"/>
          <w:sz w:val="20"/>
          <w:szCs w:val="20"/>
          <w:lang w:val="en-US"/>
        </w:rPr>
        <w:t>a</w:t>
      </w:r>
      <w:r w:rsidR="00E2252D" w:rsidRPr="006C2EF6">
        <w:rPr>
          <w:rFonts w:ascii="Times New Roman" w:hAnsi="Times New Roman" w:cs="Times New Roman"/>
          <w:noProof/>
          <w:color w:val="000000"/>
          <w:sz w:val="20"/>
          <w:szCs w:val="20"/>
          <w:lang w:val="en-US"/>
        </w:rPr>
        <w:t>dian DHF sebelumnya. Te</w:t>
      </w:r>
      <w:r w:rsidR="00A132C5" w:rsidRPr="006C2EF6">
        <w:rPr>
          <w:rFonts w:ascii="Times New Roman" w:hAnsi="Times New Roman" w:cs="Times New Roman"/>
          <w:noProof/>
          <w:color w:val="000000"/>
          <w:sz w:val="20"/>
          <w:szCs w:val="20"/>
          <w:lang w:val="en-US"/>
        </w:rPr>
        <w:t>k</w:t>
      </w:r>
      <w:r w:rsidR="00E2252D" w:rsidRPr="006C2EF6">
        <w:rPr>
          <w:rFonts w:ascii="Times New Roman" w:hAnsi="Times New Roman" w:cs="Times New Roman"/>
          <w:noProof/>
          <w:color w:val="000000"/>
          <w:sz w:val="20"/>
          <w:szCs w:val="20"/>
          <w:lang w:val="en-US"/>
        </w:rPr>
        <w:t xml:space="preserve">nik analisa data yang digunakan dengan analisa univariat menggunakan distribusi frekuensi dan analisa bivariat menggunakan uji </w:t>
      </w:r>
      <w:r w:rsidR="00E2252D" w:rsidRPr="006C2EF6">
        <w:rPr>
          <w:rFonts w:ascii="Times New Roman" w:hAnsi="Times New Roman" w:cs="Times New Roman"/>
          <w:i/>
          <w:noProof/>
          <w:color w:val="000000"/>
          <w:sz w:val="20"/>
          <w:szCs w:val="20"/>
          <w:lang w:val="en-US"/>
        </w:rPr>
        <w:t>fisher exact</w:t>
      </w:r>
      <w:r w:rsidR="00E2252D" w:rsidRPr="006C2EF6">
        <w:rPr>
          <w:rFonts w:ascii="Times New Roman" w:hAnsi="Times New Roman" w:cs="Times New Roman"/>
          <w:noProof/>
          <w:color w:val="000000"/>
          <w:sz w:val="20"/>
          <w:szCs w:val="20"/>
          <w:lang w:val="en-US"/>
        </w:rPr>
        <w:t xml:space="preserve"> sebag</w:t>
      </w:r>
      <w:r w:rsidR="00DC3787">
        <w:rPr>
          <w:rFonts w:ascii="Times New Roman" w:hAnsi="Times New Roman" w:cs="Times New Roman"/>
          <w:noProof/>
          <w:color w:val="000000"/>
          <w:sz w:val="20"/>
          <w:szCs w:val="20"/>
          <w:lang w:val="id-ID"/>
        </w:rPr>
        <w:t>a</w:t>
      </w:r>
      <w:r w:rsidR="00E2252D" w:rsidRPr="006C2EF6">
        <w:rPr>
          <w:rFonts w:ascii="Times New Roman" w:hAnsi="Times New Roman" w:cs="Times New Roman"/>
          <w:noProof/>
          <w:color w:val="000000"/>
          <w:sz w:val="20"/>
          <w:szCs w:val="20"/>
          <w:lang w:val="en-US"/>
        </w:rPr>
        <w:t xml:space="preserve">i uji alternatif dari </w:t>
      </w:r>
      <w:r w:rsidR="00E2252D" w:rsidRPr="006C2EF6">
        <w:rPr>
          <w:rFonts w:ascii="Times New Roman" w:hAnsi="Times New Roman" w:cs="Times New Roman"/>
          <w:i/>
          <w:noProof/>
          <w:color w:val="000000"/>
          <w:sz w:val="20"/>
          <w:szCs w:val="20"/>
          <w:lang w:val="en-US"/>
        </w:rPr>
        <w:t>chi square</w:t>
      </w:r>
      <w:r w:rsidR="00E2252D" w:rsidRPr="006C2EF6">
        <w:rPr>
          <w:rFonts w:ascii="Times New Roman" w:hAnsi="Times New Roman" w:cs="Times New Roman"/>
          <w:noProof/>
          <w:color w:val="000000"/>
          <w:sz w:val="20"/>
          <w:szCs w:val="20"/>
          <w:lang w:val="en-US"/>
        </w:rPr>
        <w:t>. Peneliti tidak dapat melakukan uji utam</w:t>
      </w:r>
      <w:r w:rsidR="00A132C5" w:rsidRPr="006C2EF6">
        <w:rPr>
          <w:rFonts w:ascii="Times New Roman" w:hAnsi="Times New Roman" w:cs="Times New Roman"/>
          <w:noProof/>
          <w:color w:val="000000"/>
          <w:sz w:val="20"/>
          <w:szCs w:val="20"/>
          <w:lang w:val="en-US"/>
        </w:rPr>
        <w:t>a</w:t>
      </w:r>
      <w:r w:rsidR="00E2252D" w:rsidRPr="006C2EF6">
        <w:rPr>
          <w:rFonts w:ascii="Times New Roman" w:hAnsi="Times New Roman" w:cs="Times New Roman"/>
          <w:noProof/>
          <w:color w:val="000000"/>
          <w:sz w:val="20"/>
          <w:szCs w:val="20"/>
          <w:lang w:val="en-US"/>
        </w:rPr>
        <w:t xml:space="preserve"> yakni uji </w:t>
      </w:r>
      <w:r w:rsidR="00E2252D" w:rsidRPr="00DC3787">
        <w:rPr>
          <w:rFonts w:ascii="Times New Roman" w:hAnsi="Times New Roman" w:cs="Times New Roman"/>
          <w:i/>
          <w:noProof/>
          <w:color w:val="000000"/>
          <w:sz w:val="20"/>
          <w:szCs w:val="20"/>
          <w:lang w:val="en-US"/>
        </w:rPr>
        <w:t>chi square</w:t>
      </w:r>
      <w:r w:rsidR="00E2252D" w:rsidRPr="006C2EF6">
        <w:rPr>
          <w:rFonts w:ascii="Times New Roman" w:hAnsi="Times New Roman" w:cs="Times New Roman"/>
          <w:noProof/>
          <w:color w:val="000000"/>
          <w:sz w:val="20"/>
          <w:szCs w:val="20"/>
          <w:lang w:val="en-US"/>
        </w:rPr>
        <w:t xml:space="preserve"> karena syarat uji </w:t>
      </w:r>
      <w:r w:rsidR="00E2252D" w:rsidRPr="00DC3787">
        <w:rPr>
          <w:rFonts w:ascii="Times New Roman" w:hAnsi="Times New Roman" w:cs="Times New Roman"/>
          <w:i/>
          <w:noProof/>
          <w:color w:val="000000"/>
          <w:sz w:val="20"/>
          <w:szCs w:val="20"/>
          <w:lang w:val="en-US"/>
        </w:rPr>
        <w:t>chi square</w:t>
      </w:r>
      <w:r w:rsidR="00E2252D" w:rsidRPr="006C2EF6">
        <w:rPr>
          <w:rFonts w:ascii="Times New Roman" w:hAnsi="Times New Roman" w:cs="Times New Roman"/>
          <w:noProof/>
          <w:color w:val="000000"/>
          <w:sz w:val="20"/>
          <w:szCs w:val="20"/>
          <w:lang w:val="en-US"/>
        </w:rPr>
        <w:t xml:space="preserve"> tidak terpenuhi dimana terdapat nilai </w:t>
      </w:r>
      <w:r w:rsidR="00E2252D" w:rsidRPr="00DC3787">
        <w:rPr>
          <w:rFonts w:ascii="Times New Roman" w:hAnsi="Times New Roman" w:cs="Times New Roman"/>
          <w:i/>
          <w:noProof/>
          <w:color w:val="000000"/>
          <w:sz w:val="20"/>
          <w:szCs w:val="20"/>
          <w:lang w:val="en-US"/>
        </w:rPr>
        <w:t>exepteted cells</w:t>
      </w:r>
      <w:r w:rsidR="00E2252D" w:rsidRPr="006C2EF6">
        <w:rPr>
          <w:rFonts w:ascii="Times New Roman" w:hAnsi="Times New Roman" w:cs="Times New Roman"/>
          <w:noProof/>
          <w:color w:val="000000"/>
          <w:sz w:val="20"/>
          <w:szCs w:val="20"/>
          <w:lang w:val="en-US"/>
        </w:rPr>
        <w:t xml:space="preserve"> &lt;5 lebih dari 25%. Sehingga peneliti menggunakan uji </w:t>
      </w:r>
      <w:r w:rsidR="00E2252D" w:rsidRPr="00DC3787">
        <w:rPr>
          <w:rFonts w:ascii="Times New Roman" w:hAnsi="Times New Roman" w:cs="Times New Roman"/>
          <w:i/>
          <w:noProof/>
          <w:color w:val="000000"/>
          <w:sz w:val="20"/>
          <w:szCs w:val="20"/>
          <w:lang w:val="en-US"/>
        </w:rPr>
        <w:t>alternative</w:t>
      </w:r>
      <w:r w:rsidR="00E2252D" w:rsidRPr="006C2EF6">
        <w:rPr>
          <w:rFonts w:ascii="Times New Roman" w:hAnsi="Times New Roman" w:cs="Times New Roman"/>
          <w:noProof/>
          <w:color w:val="000000"/>
          <w:sz w:val="20"/>
          <w:szCs w:val="20"/>
          <w:lang w:val="en-US"/>
        </w:rPr>
        <w:t xml:space="preserve"> dari uji </w:t>
      </w:r>
      <w:r w:rsidR="00E2252D" w:rsidRPr="00DC3787">
        <w:rPr>
          <w:rFonts w:ascii="Times New Roman" w:hAnsi="Times New Roman" w:cs="Times New Roman"/>
          <w:i/>
          <w:noProof/>
          <w:color w:val="000000"/>
          <w:sz w:val="20"/>
          <w:szCs w:val="20"/>
          <w:lang w:val="en-US"/>
        </w:rPr>
        <w:t>chi square</w:t>
      </w:r>
      <w:r w:rsidR="00E2252D" w:rsidRPr="006C2EF6">
        <w:rPr>
          <w:rFonts w:ascii="Times New Roman" w:hAnsi="Times New Roman" w:cs="Times New Roman"/>
          <w:noProof/>
          <w:color w:val="000000"/>
          <w:sz w:val="20"/>
          <w:szCs w:val="20"/>
          <w:lang w:val="en-US"/>
        </w:rPr>
        <w:t>.</w:t>
      </w:r>
    </w:p>
    <w:p w14:paraId="2D67C5D2" w14:textId="011CD712"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4A736F7B" w14:textId="4988A663"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1A640E11" w14:textId="0B7C5D73"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3D19ABE4" w14:textId="1CE41CA0"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762AF4F2" w14:textId="6903EB69"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566B12F4" w14:textId="64C3057D"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28B66700" w14:textId="789A35A0"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4F083808" w14:textId="74DD4F8D" w:rsidR="00780170" w:rsidRDefault="00780170" w:rsidP="00780170">
      <w:pPr>
        <w:pStyle w:val="ListParagraph"/>
        <w:spacing w:line="240" w:lineRule="auto"/>
        <w:ind w:left="0"/>
        <w:jc w:val="both"/>
        <w:rPr>
          <w:rFonts w:ascii="Times New Roman" w:hAnsi="Times New Roman" w:cs="Times New Roman"/>
          <w:noProof/>
          <w:color w:val="000000"/>
          <w:sz w:val="20"/>
          <w:szCs w:val="20"/>
          <w:lang w:val="en-US"/>
        </w:rPr>
      </w:pPr>
    </w:p>
    <w:p w14:paraId="6941B986" w14:textId="197739B3" w:rsidR="0004415B" w:rsidRDefault="0004415B" w:rsidP="00780170">
      <w:pPr>
        <w:pStyle w:val="ListParagraph"/>
        <w:spacing w:line="240" w:lineRule="auto"/>
        <w:ind w:left="0"/>
        <w:jc w:val="both"/>
        <w:rPr>
          <w:rFonts w:ascii="Times New Roman" w:hAnsi="Times New Roman" w:cs="Times New Roman"/>
          <w:noProof/>
          <w:color w:val="000000"/>
          <w:sz w:val="20"/>
          <w:szCs w:val="20"/>
          <w:lang w:val="en-US"/>
        </w:rPr>
      </w:pPr>
    </w:p>
    <w:p w14:paraId="0DED50B6" w14:textId="643E10EF" w:rsidR="0004415B" w:rsidRDefault="0004415B" w:rsidP="00780170">
      <w:pPr>
        <w:pStyle w:val="ListParagraph"/>
        <w:spacing w:line="240" w:lineRule="auto"/>
        <w:ind w:left="0"/>
        <w:jc w:val="both"/>
        <w:rPr>
          <w:rFonts w:ascii="Times New Roman" w:hAnsi="Times New Roman" w:cs="Times New Roman"/>
          <w:noProof/>
          <w:color w:val="000000"/>
          <w:sz w:val="20"/>
          <w:szCs w:val="20"/>
          <w:lang w:val="en-US"/>
        </w:rPr>
      </w:pPr>
    </w:p>
    <w:p w14:paraId="3C1C9138" w14:textId="2EFBD681" w:rsidR="0004415B" w:rsidRDefault="0004415B" w:rsidP="00780170">
      <w:pPr>
        <w:pStyle w:val="ListParagraph"/>
        <w:spacing w:line="240" w:lineRule="auto"/>
        <w:ind w:left="0"/>
        <w:jc w:val="both"/>
        <w:rPr>
          <w:rFonts w:ascii="Times New Roman" w:hAnsi="Times New Roman" w:cs="Times New Roman"/>
          <w:noProof/>
          <w:color w:val="000000"/>
          <w:sz w:val="20"/>
          <w:szCs w:val="20"/>
          <w:lang w:val="en-US"/>
        </w:rPr>
      </w:pPr>
    </w:p>
    <w:p w14:paraId="0E60DF71" w14:textId="3568BDF4" w:rsidR="0004415B" w:rsidRDefault="0004415B" w:rsidP="00780170">
      <w:pPr>
        <w:pStyle w:val="ListParagraph"/>
        <w:spacing w:line="240" w:lineRule="auto"/>
        <w:ind w:left="0"/>
        <w:jc w:val="both"/>
        <w:rPr>
          <w:rFonts w:ascii="Times New Roman" w:hAnsi="Times New Roman" w:cs="Times New Roman"/>
          <w:noProof/>
          <w:color w:val="000000"/>
          <w:sz w:val="20"/>
          <w:szCs w:val="20"/>
          <w:lang w:val="en-US"/>
        </w:rPr>
      </w:pPr>
    </w:p>
    <w:p w14:paraId="0E4C138F" w14:textId="77777777" w:rsidR="0004415B" w:rsidRPr="00780170" w:rsidRDefault="0004415B" w:rsidP="00780170">
      <w:pPr>
        <w:pStyle w:val="ListParagraph"/>
        <w:spacing w:line="240" w:lineRule="auto"/>
        <w:ind w:left="0"/>
        <w:jc w:val="both"/>
        <w:rPr>
          <w:rFonts w:ascii="Times New Roman" w:hAnsi="Times New Roman" w:cs="Times New Roman"/>
          <w:noProof/>
          <w:color w:val="000000"/>
          <w:sz w:val="20"/>
          <w:szCs w:val="20"/>
          <w:lang w:val="en-US"/>
        </w:rPr>
      </w:pPr>
    </w:p>
    <w:p w14:paraId="1277334F" w14:textId="77777777" w:rsidR="0070534A" w:rsidRPr="006C2EF6" w:rsidRDefault="00E2252D" w:rsidP="00780170">
      <w:pPr>
        <w:numPr>
          <w:ilvl w:val="0"/>
          <w:numId w:val="4"/>
        </w:numPr>
        <w:spacing w:after="0" w:line="240" w:lineRule="auto"/>
        <w:ind w:left="360"/>
        <w:jc w:val="both"/>
        <w:rPr>
          <w:rFonts w:ascii="Times New Roman" w:hAnsi="Times New Roman" w:cs="Times New Roman"/>
          <w:b/>
          <w:bCs/>
          <w:noProof/>
          <w:color w:val="000000"/>
          <w:sz w:val="20"/>
          <w:szCs w:val="20"/>
          <w:lang w:val="en-US"/>
        </w:rPr>
      </w:pPr>
      <w:r w:rsidRPr="006C2EF6">
        <w:rPr>
          <w:rFonts w:ascii="Times New Roman" w:hAnsi="Times New Roman" w:cs="Times New Roman"/>
          <w:b/>
          <w:bCs/>
          <w:noProof/>
          <w:color w:val="000000"/>
          <w:sz w:val="20"/>
          <w:szCs w:val="20"/>
          <w:lang w:val="en-US"/>
        </w:rPr>
        <w:lastRenderedPageBreak/>
        <w:t>HASIL DAN DISKUSI</w:t>
      </w:r>
    </w:p>
    <w:p w14:paraId="01F80A49" w14:textId="77777777" w:rsidR="0070534A" w:rsidRPr="006C2EF6" w:rsidRDefault="00E2252D" w:rsidP="006D66E6">
      <w:pPr>
        <w:numPr>
          <w:ilvl w:val="0"/>
          <w:numId w:val="2"/>
        </w:numPr>
        <w:spacing w:line="240" w:lineRule="auto"/>
        <w:ind w:firstLine="3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 xml:space="preserve">Karakteristik Responden </w:t>
      </w:r>
    </w:p>
    <w:p w14:paraId="23AF48EB" w14:textId="77777777" w:rsidR="0070534A" w:rsidRPr="006C2EF6" w:rsidRDefault="006D66E6" w:rsidP="00AA4886">
      <w:pPr>
        <w:spacing w:line="240" w:lineRule="auto"/>
        <w:ind w:left="426"/>
        <w:jc w:val="center"/>
        <w:rPr>
          <w:rFonts w:ascii="Times New Roman" w:hAnsi="Times New Roman" w:cs="Times New Roman"/>
          <w:bCs/>
          <w:noProof/>
          <w:sz w:val="20"/>
          <w:szCs w:val="20"/>
          <w:lang w:val="en-US"/>
        </w:rPr>
      </w:pPr>
      <w:r w:rsidRPr="006C2EF6">
        <w:rPr>
          <w:rFonts w:ascii="Times New Roman" w:hAnsi="Times New Roman" w:cs="Times New Roman"/>
          <w:bCs/>
          <w:noProof/>
          <w:sz w:val="20"/>
          <w:szCs w:val="20"/>
          <w:lang w:val="en-US"/>
        </w:rPr>
        <w:t xml:space="preserve">Tabel 1. </w:t>
      </w:r>
      <w:r w:rsidR="00E2252D" w:rsidRPr="006C2EF6">
        <w:rPr>
          <w:rFonts w:ascii="Times New Roman" w:hAnsi="Times New Roman" w:cs="Times New Roman"/>
          <w:bCs/>
          <w:noProof/>
          <w:sz w:val="20"/>
          <w:szCs w:val="20"/>
          <w:lang w:val="en-US"/>
        </w:rPr>
        <w:t xml:space="preserve">Distribusi Frekuensi  Karakteristik Orang tua berdasarkan kategori umur, Pendidikan, Pekerjaan, Jumlah anak dan Jenis Kelamin </w:t>
      </w:r>
    </w:p>
    <w:tbl>
      <w:tblPr>
        <w:tblW w:w="6804" w:type="dxa"/>
        <w:tblInd w:w="18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8"/>
        <w:gridCol w:w="2154"/>
        <w:gridCol w:w="2912"/>
      </w:tblGrid>
      <w:tr w:rsidR="0070534A" w:rsidRPr="006C2EF6" w14:paraId="2FE7D8B5" w14:textId="77777777">
        <w:tc>
          <w:tcPr>
            <w:tcW w:w="1738" w:type="dxa"/>
            <w:tcBorders>
              <w:top w:val="single" w:sz="4" w:space="0" w:color="000000"/>
              <w:left w:val="nil"/>
              <w:bottom w:val="single" w:sz="4" w:space="0" w:color="auto"/>
            </w:tcBorders>
            <w:vAlign w:val="center"/>
          </w:tcPr>
          <w:p w14:paraId="168D3445" w14:textId="77777777" w:rsidR="0070534A" w:rsidRPr="006C2EF6" w:rsidRDefault="00E2252D" w:rsidP="00AA4886">
            <w:pPr>
              <w:tabs>
                <w:tab w:val="left" w:pos="7346"/>
                <w:tab w:val="right" w:pos="7938"/>
              </w:tabs>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 xml:space="preserve">Karakteristik </w:t>
            </w:r>
          </w:p>
        </w:tc>
        <w:tc>
          <w:tcPr>
            <w:tcW w:w="2154" w:type="dxa"/>
            <w:tcBorders>
              <w:top w:val="single" w:sz="4" w:space="0" w:color="000000"/>
              <w:bottom w:val="single" w:sz="4" w:space="0" w:color="auto"/>
            </w:tcBorders>
            <w:vAlign w:val="center"/>
          </w:tcPr>
          <w:p w14:paraId="421AFDD4" w14:textId="77777777" w:rsidR="0070534A" w:rsidRPr="006C2EF6" w:rsidRDefault="00E2252D" w:rsidP="00AA4886">
            <w:pPr>
              <w:tabs>
                <w:tab w:val="left" w:pos="7346"/>
                <w:tab w:val="right" w:pos="7938"/>
              </w:tabs>
              <w:spacing w:after="0" w:line="240" w:lineRule="auto"/>
              <w:ind w:left="-15" w:firstLine="15"/>
              <w:jc w:val="center"/>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Frekuensi (f)</w:t>
            </w:r>
          </w:p>
        </w:tc>
        <w:tc>
          <w:tcPr>
            <w:tcW w:w="2913" w:type="dxa"/>
            <w:tcBorders>
              <w:top w:val="single" w:sz="4" w:space="0" w:color="000000"/>
              <w:bottom w:val="single" w:sz="4" w:space="0" w:color="auto"/>
              <w:right w:val="nil"/>
            </w:tcBorders>
            <w:vAlign w:val="center"/>
          </w:tcPr>
          <w:p w14:paraId="208881CA" w14:textId="77777777" w:rsidR="0070534A" w:rsidRPr="006C2EF6" w:rsidRDefault="00DC3787" w:rsidP="00AA4886">
            <w:pPr>
              <w:tabs>
                <w:tab w:val="left" w:pos="7346"/>
                <w:tab w:val="right" w:pos="7938"/>
              </w:tabs>
              <w:spacing w:after="0" w:line="240" w:lineRule="auto"/>
              <w:ind w:left="96"/>
              <w:jc w:val="center"/>
              <w:rPr>
                <w:rFonts w:ascii="Times New Roman" w:hAnsi="Times New Roman" w:cs="Times New Roman"/>
                <w:b/>
                <w:noProof/>
                <w:sz w:val="20"/>
                <w:szCs w:val="20"/>
                <w:lang w:val="en-US"/>
              </w:rPr>
            </w:pPr>
            <w:r>
              <w:rPr>
                <w:rFonts w:ascii="Times New Roman" w:hAnsi="Times New Roman" w:cs="Times New Roman"/>
                <w:b/>
                <w:noProof/>
                <w:sz w:val="20"/>
                <w:szCs w:val="20"/>
                <w:lang w:val="en-US"/>
              </w:rPr>
              <w:t xml:space="preserve">Persentase </w:t>
            </w:r>
            <w:r w:rsidR="00E2252D" w:rsidRPr="006C2EF6">
              <w:rPr>
                <w:rFonts w:ascii="Times New Roman" w:hAnsi="Times New Roman" w:cs="Times New Roman"/>
                <w:b/>
                <w:noProof/>
                <w:sz w:val="20"/>
                <w:szCs w:val="20"/>
                <w:lang w:val="en-US"/>
              </w:rPr>
              <w:t>(%)</w:t>
            </w:r>
          </w:p>
        </w:tc>
      </w:tr>
      <w:tr w:rsidR="0070534A" w:rsidRPr="006C2EF6" w14:paraId="49084333" w14:textId="77777777">
        <w:trPr>
          <w:trHeight w:val="76"/>
        </w:trPr>
        <w:tc>
          <w:tcPr>
            <w:tcW w:w="1738" w:type="dxa"/>
            <w:tcBorders>
              <w:top w:val="single" w:sz="4" w:space="0" w:color="auto"/>
              <w:left w:val="nil"/>
              <w:bottom w:val="nil"/>
              <w:right w:val="nil"/>
            </w:tcBorders>
            <w:vAlign w:val="center"/>
          </w:tcPr>
          <w:p w14:paraId="6C7165AD"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19</w:t>
            </w:r>
          </w:p>
        </w:tc>
        <w:tc>
          <w:tcPr>
            <w:tcW w:w="2154" w:type="dxa"/>
            <w:tcBorders>
              <w:top w:val="single" w:sz="4" w:space="0" w:color="auto"/>
              <w:left w:val="nil"/>
              <w:bottom w:val="nil"/>
              <w:right w:val="nil"/>
            </w:tcBorders>
            <w:vAlign w:val="center"/>
          </w:tcPr>
          <w:p w14:paraId="55569A74"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single" w:sz="4" w:space="0" w:color="auto"/>
              <w:left w:val="nil"/>
              <w:bottom w:val="nil"/>
              <w:right w:val="nil"/>
            </w:tcBorders>
            <w:vAlign w:val="center"/>
          </w:tcPr>
          <w:p w14:paraId="767030AD"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158EE37E" w14:textId="77777777">
        <w:tc>
          <w:tcPr>
            <w:tcW w:w="1738" w:type="dxa"/>
            <w:tcBorders>
              <w:top w:val="nil"/>
              <w:left w:val="nil"/>
              <w:bottom w:val="nil"/>
              <w:right w:val="nil"/>
            </w:tcBorders>
            <w:vAlign w:val="center"/>
          </w:tcPr>
          <w:p w14:paraId="5D06DA29"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20</w:t>
            </w:r>
          </w:p>
        </w:tc>
        <w:tc>
          <w:tcPr>
            <w:tcW w:w="2154" w:type="dxa"/>
            <w:tcBorders>
              <w:top w:val="nil"/>
              <w:left w:val="nil"/>
              <w:bottom w:val="nil"/>
              <w:right w:val="nil"/>
            </w:tcBorders>
            <w:vAlign w:val="center"/>
          </w:tcPr>
          <w:p w14:paraId="6AEC408B"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w:t>
            </w:r>
          </w:p>
        </w:tc>
        <w:tc>
          <w:tcPr>
            <w:tcW w:w="2913" w:type="dxa"/>
            <w:tcBorders>
              <w:top w:val="nil"/>
              <w:left w:val="nil"/>
              <w:bottom w:val="nil"/>
              <w:right w:val="nil"/>
            </w:tcBorders>
            <w:vAlign w:val="center"/>
          </w:tcPr>
          <w:p w14:paraId="0474F2AF"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4.9</w:t>
            </w:r>
          </w:p>
        </w:tc>
      </w:tr>
      <w:tr w:rsidR="0070534A" w:rsidRPr="006C2EF6" w14:paraId="1EE3C2B7" w14:textId="77777777">
        <w:tc>
          <w:tcPr>
            <w:tcW w:w="1738" w:type="dxa"/>
            <w:tcBorders>
              <w:top w:val="nil"/>
              <w:left w:val="nil"/>
              <w:bottom w:val="nil"/>
              <w:right w:val="nil"/>
            </w:tcBorders>
            <w:vAlign w:val="center"/>
          </w:tcPr>
          <w:p w14:paraId="25BA09EE"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22</w:t>
            </w:r>
          </w:p>
        </w:tc>
        <w:tc>
          <w:tcPr>
            <w:tcW w:w="2154" w:type="dxa"/>
            <w:tcBorders>
              <w:top w:val="nil"/>
              <w:left w:val="nil"/>
              <w:bottom w:val="nil"/>
              <w:right w:val="nil"/>
            </w:tcBorders>
            <w:vAlign w:val="center"/>
          </w:tcPr>
          <w:p w14:paraId="6D1BA8EE"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592C9883"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3256ACC7" w14:textId="77777777">
        <w:tc>
          <w:tcPr>
            <w:tcW w:w="1738" w:type="dxa"/>
            <w:tcBorders>
              <w:top w:val="nil"/>
              <w:left w:val="nil"/>
              <w:bottom w:val="nil"/>
              <w:right w:val="nil"/>
            </w:tcBorders>
            <w:vAlign w:val="center"/>
          </w:tcPr>
          <w:p w14:paraId="22B1BA41"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23</w:t>
            </w:r>
          </w:p>
        </w:tc>
        <w:tc>
          <w:tcPr>
            <w:tcW w:w="2154" w:type="dxa"/>
            <w:tcBorders>
              <w:top w:val="nil"/>
              <w:left w:val="nil"/>
              <w:bottom w:val="nil"/>
              <w:right w:val="nil"/>
            </w:tcBorders>
            <w:vAlign w:val="center"/>
          </w:tcPr>
          <w:p w14:paraId="174305F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0147961E"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37227984" w14:textId="77777777">
        <w:tc>
          <w:tcPr>
            <w:tcW w:w="1738" w:type="dxa"/>
            <w:tcBorders>
              <w:top w:val="nil"/>
              <w:left w:val="nil"/>
              <w:bottom w:val="nil"/>
              <w:right w:val="nil"/>
            </w:tcBorders>
            <w:vAlign w:val="center"/>
          </w:tcPr>
          <w:p w14:paraId="422F2AC1"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c>
          <w:tcPr>
            <w:tcW w:w="2154" w:type="dxa"/>
            <w:tcBorders>
              <w:top w:val="nil"/>
              <w:left w:val="nil"/>
              <w:bottom w:val="nil"/>
              <w:right w:val="nil"/>
            </w:tcBorders>
            <w:vAlign w:val="center"/>
          </w:tcPr>
          <w:p w14:paraId="2688190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6</w:t>
            </w:r>
          </w:p>
        </w:tc>
        <w:tc>
          <w:tcPr>
            <w:tcW w:w="2913" w:type="dxa"/>
            <w:tcBorders>
              <w:top w:val="nil"/>
              <w:left w:val="nil"/>
              <w:bottom w:val="nil"/>
              <w:right w:val="nil"/>
            </w:tcBorders>
            <w:vAlign w:val="center"/>
          </w:tcPr>
          <w:p w14:paraId="4E33DFEE"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7.3</w:t>
            </w:r>
          </w:p>
        </w:tc>
      </w:tr>
      <w:tr w:rsidR="0070534A" w:rsidRPr="006C2EF6" w14:paraId="0C79F3AB" w14:textId="77777777">
        <w:tc>
          <w:tcPr>
            <w:tcW w:w="1738" w:type="dxa"/>
            <w:tcBorders>
              <w:top w:val="nil"/>
              <w:left w:val="nil"/>
              <w:bottom w:val="nil"/>
              <w:right w:val="nil"/>
            </w:tcBorders>
            <w:vAlign w:val="center"/>
          </w:tcPr>
          <w:p w14:paraId="409C7E71"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25</w:t>
            </w:r>
          </w:p>
        </w:tc>
        <w:tc>
          <w:tcPr>
            <w:tcW w:w="2154" w:type="dxa"/>
            <w:tcBorders>
              <w:top w:val="nil"/>
              <w:left w:val="nil"/>
              <w:bottom w:val="nil"/>
              <w:right w:val="nil"/>
            </w:tcBorders>
            <w:vAlign w:val="center"/>
          </w:tcPr>
          <w:p w14:paraId="4EAB8573"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9</w:t>
            </w:r>
          </w:p>
        </w:tc>
        <w:tc>
          <w:tcPr>
            <w:tcW w:w="2913" w:type="dxa"/>
            <w:tcBorders>
              <w:top w:val="nil"/>
              <w:left w:val="nil"/>
              <w:bottom w:val="nil"/>
              <w:right w:val="nil"/>
            </w:tcBorders>
            <w:vAlign w:val="center"/>
          </w:tcPr>
          <w:p w14:paraId="252B62CC"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11.0</w:t>
            </w:r>
          </w:p>
        </w:tc>
      </w:tr>
      <w:tr w:rsidR="0070534A" w:rsidRPr="006C2EF6" w14:paraId="16EAA90D" w14:textId="77777777">
        <w:tc>
          <w:tcPr>
            <w:tcW w:w="1738" w:type="dxa"/>
            <w:tcBorders>
              <w:top w:val="nil"/>
              <w:left w:val="nil"/>
              <w:bottom w:val="nil"/>
              <w:right w:val="nil"/>
            </w:tcBorders>
            <w:vAlign w:val="center"/>
          </w:tcPr>
          <w:p w14:paraId="3D85AC81"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26</w:t>
            </w:r>
          </w:p>
        </w:tc>
        <w:tc>
          <w:tcPr>
            <w:tcW w:w="2154" w:type="dxa"/>
            <w:tcBorders>
              <w:top w:val="nil"/>
              <w:left w:val="nil"/>
              <w:bottom w:val="nil"/>
              <w:right w:val="nil"/>
            </w:tcBorders>
            <w:vAlign w:val="center"/>
          </w:tcPr>
          <w:p w14:paraId="4C37B258"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5</w:t>
            </w:r>
          </w:p>
        </w:tc>
        <w:tc>
          <w:tcPr>
            <w:tcW w:w="2913" w:type="dxa"/>
            <w:tcBorders>
              <w:top w:val="nil"/>
              <w:left w:val="nil"/>
              <w:bottom w:val="nil"/>
              <w:right w:val="nil"/>
            </w:tcBorders>
            <w:vAlign w:val="center"/>
          </w:tcPr>
          <w:p w14:paraId="0FC1BFE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6.1</w:t>
            </w:r>
          </w:p>
        </w:tc>
      </w:tr>
      <w:tr w:rsidR="0070534A" w:rsidRPr="006C2EF6" w14:paraId="01BD8395" w14:textId="77777777">
        <w:tc>
          <w:tcPr>
            <w:tcW w:w="1738" w:type="dxa"/>
            <w:tcBorders>
              <w:top w:val="nil"/>
              <w:left w:val="nil"/>
              <w:bottom w:val="nil"/>
              <w:right w:val="nil"/>
            </w:tcBorders>
            <w:vAlign w:val="center"/>
          </w:tcPr>
          <w:p w14:paraId="436425CC"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27</w:t>
            </w:r>
          </w:p>
        </w:tc>
        <w:tc>
          <w:tcPr>
            <w:tcW w:w="2154" w:type="dxa"/>
            <w:tcBorders>
              <w:top w:val="nil"/>
              <w:left w:val="nil"/>
              <w:bottom w:val="nil"/>
              <w:right w:val="nil"/>
            </w:tcBorders>
            <w:vAlign w:val="center"/>
          </w:tcPr>
          <w:p w14:paraId="740AE749"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6</w:t>
            </w:r>
          </w:p>
        </w:tc>
        <w:tc>
          <w:tcPr>
            <w:tcW w:w="2913" w:type="dxa"/>
            <w:tcBorders>
              <w:top w:val="nil"/>
              <w:left w:val="nil"/>
              <w:bottom w:val="nil"/>
              <w:right w:val="nil"/>
            </w:tcBorders>
            <w:vAlign w:val="center"/>
          </w:tcPr>
          <w:p w14:paraId="6157D61A"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7.3</w:t>
            </w:r>
          </w:p>
        </w:tc>
      </w:tr>
      <w:tr w:rsidR="0070534A" w:rsidRPr="006C2EF6" w14:paraId="1F491997" w14:textId="77777777">
        <w:tc>
          <w:tcPr>
            <w:tcW w:w="1738" w:type="dxa"/>
            <w:tcBorders>
              <w:top w:val="nil"/>
              <w:left w:val="nil"/>
              <w:bottom w:val="nil"/>
              <w:right w:val="nil"/>
            </w:tcBorders>
            <w:vAlign w:val="center"/>
          </w:tcPr>
          <w:p w14:paraId="5E6DA054"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28</w:t>
            </w:r>
          </w:p>
        </w:tc>
        <w:tc>
          <w:tcPr>
            <w:tcW w:w="2154" w:type="dxa"/>
            <w:tcBorders>
              <w:top w:val="nil"/>
              <w:left w:val="nil"/>
              <w:bottom w:val="nil"/>
              <w:right w:val="nil"/>
            </w:tcBorders>
            <w:vAlign w:val="center"/>
          </w:tcPr>
          <w:p w14:paraId="2EAC8F02"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8</w:t>
            </w:r>
          </w:p>
        </w:tc>
        <w:tc>
          <w:tcPr>
            <w:tcW w:w="2913" w:type="dxa"/>
            <w:tcBorders>
              <w:top w:val="nil"/>
              <w:left w:val="nil"/>
              <w:bottom w:val="nil"/>
              <w:right w:val="nil"/>
            </w:tcBorders>
            <w:vAlign w:val="center"/>
          </w:tcPr>
          <w:p w14:paraId="2CF71E1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9.8</w:t>
            </w:r>
          </w:p>
        </w:tc>
      </w:tr>
      <w:tr w:rsidR="0070534A" w:rsidRPr="006C2EF6" w14:paraId="1E6ACAA2" w14:textId="77777777">
        <w:trPr>
          <w:trHeight w:val="260"/>
        </w:trPr>
        <w:tc>
          <w:tcPr>
            <w:tcW w:w="1738" w:type="dxa"/>
            <w:tcBorders>
              <w:top w:val="nil"/>
              <w:left w:val="nil"/>
              <w:bottom w:val="nil"/>
              <w:right w:val="nil"/>
            </w:tcBorders>
            <w:vAlign w:val="center"/>
          </w:tcPr>
          <w:p w14:paraId="52677E29"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30</w:t>
            </w:r>
          </w:p>
        </w:tc>
        <w:tc>
          <w:tcPr>
            <w:tcW w:w="2154" w:type="dxa"/>
            <w:tcBorders>
              <w:top w:val="nil"/>
              <w:left w:val="nil"/>
              <w:bottom w:val="nil"/>
              <w:right w:val="nil"/>
            </w:tcBorders>
            <w:vAlign w:val="center"/>
          </w:tcPr>
          <w:p w14:paraId="675FCF99"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12</w:t>
            </w:r>
          </w:p>
        </w:tc>
        <w:tc>
          <w:tcPr>
            <w:tcW w:w="2913" w:type="dxa"/>
            <w:tcBorders>
              <w:top w:val="nil"/>
              <w:left w:val="nil"/>
              <w:bottom w:val="nil"/>
              <w:right w:val="nil"/>
            </w:tcBorders>
            <w:vAlign w:val="center"/>
          </w:tcPr>
          <w:p w14:paraId="61ABFF37"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14.6</w:t>
            </w:r>
          </w:p>
        </w:tc>
      </w:tr>
      <w:tr w:rsidR="0070534A" w:rsidRPr="006C2EF6" w14:paraId="5072EC01" w14:textId="77777777">
        <w:tc>
          <w:tcPr>
            <w:tcW w:w="1738" w:type="dxa"/>
            <w:tcBorders>
              <w:top w:val="nil"/>
              <w:left w:val="nil"/>
              <w:bottom w:val="nil"/>
              <w:right w:val="nil"/>
            </w:tcBorders>
            <w:vAlign w:val="center"/>
          </w:tcPr>
          <w:p w14:paraId="01EC60AD"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32</w:t>
            </w:r>
          </w:p>
        </w:tc>
        <w:tc>
          <w:tcPr>
            <w:tcW w:w="2154" w:type="dxa"/>
            <w:tcBorders>
              <w:top w:val="nil"/>
              <w:left w:val="nil"/>
              <w:bottom w:val="nil"/>
              <w:right w:val="nil"/>
            </w:tcBorders>
            <w:vAlign w:val="center"/>
          </w:tcPr>
          <w:p w14:paraId="64458CAF"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10</w:t>
            </w:r>
          </w:p>
        </w:tc>
        <w:tc>
          <w:tcPr>
            <w:tcW w:w="2913" w:type="dxa"/>
            <w:tcBorders>
              <w:top w:val="nil"/>
              <w:left w:val="nil"/>
              <w:bottom w:val="nil"/>
              <w:right w:val="nil"/>
            </w:tcBorders>
            <w:vAlign w:val="center"/>
          </w:tcPr>
          <w:p w14:paraId="5B330C7D"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12.2</w:t>
            </w:r>
          </w:p>
        </w:tc>
      </w:tr>
      <w:tr w:rsidR="0070534A" w:rsidRPr="006C2EF6" w14:paraId="05412046" w14:textId="77777777">
        <w:tc>
          <w:tcPr>
            <w:tcW w:w="1738" w:type="dxa"/>
            <w:tcBorders>
              <w:top w:val="nil"/>
              <w:left w:val="nil"/>
              <w:bottom w:val="nil"/>
              <w:right w:val="nil"/>
            </w:tcBorders>
            <w:vAlign w:val="center"/>
          </w:tcPr>
          <w:p w14:paraId="63D4BEF9"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33</w:t>
            </w:r>
          </w:p>
        </w:tc>
        <w:tc>
          <w:tcPr>
            <w:tcW w:w="2154" w:type="dxa"/>
            <w:tcBorders>
              <w:top w:val="nil"/>
              <w:left w:val="nil"/>
              <w:bottom w:val="nil"/>
              <w:right w:val="nil"/>
            </w:tcBorders>
            <w:vAlign w:val="center"/>
          </w:tcPr>
          <w:p w14:paraId="73AF43C6"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25C803A9"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04FD5691" w14:textId="77777777">
        <w:tc>
          <w:tcPr>
            <w:tcW w:w="1738" w:type="dxa"/>
            <w:tcBorders>
              <w:top w:val="nil"/>
              <w:left w:val="nil"/>
              <w:bottom w:val="nil"/>
              <w:right w:val="nil"/>
            </w:tcBorders>
            <w:vAlign w:val="center"/>
          </w:tcPr>
          <w:p w14:paraId="2E7FC18C"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34</w:t>
            </w:r>
          </w:p>
        </w:tc>
        <w:tc>
          <w:tcPr>
            <w:tcW w:w="2154" w:type="dxa"/>
            <w:tcBorders>
              <w:top w:val="nil"/>
              <w:left w:val="nil"/>
              <w:bottom w:val="nil"/>
              <w:right w:val="nil"/>
            </w:tcBorders>
            <w:vAlign w:val="center"/>
          </w:tcPr>
          <w:p w14:paraId="7630E076"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4C200F72"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4.9</w:t>
            </w:r>
          </w:p>
        </w:tc>
      </w:tr>
      <w:tr w:rsidR="0070534A" w:rsidRPr="006C2EF6" w14:paraId="1C566F34" w14:textId="77777777">
        <w:tc>
          <w:tcPr>
            <w:tcW w:w="1738" w:type="dxa"/>
            <w:tcBorders>
              <w:top w:val="nil"/>
              <w:left w:val="nil"/>
              <w:bottom w:val="nil"/>
              <w:right w:val="nil"/>
            </w:tcBorders>
            <w:vAlign w:val="center"/>
          </w:tcPr>
          <w:p w14:paraId="05EEBD77"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35</w:t>
            </w:r>
          </w:p>
        </w:tc>
        <w:tc>
          <w:tcPr>
            <w:tcW w:w="2154" w:type="dxa"/>
            <w:tcBorders>
              <w:top w:val="nil"/>
              <w:left w:val="nil"/>
              <w:bottom w:val="nil"/>
              <w:right w:val="nil"/>
            </w:tcBorders>
            <w:vAlign w:val="center"/>
          </w:tcPr>
          <w:p w14:paraId="32E727F7"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68F50F3C"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0B495ED8" w14:textId="77777777">
        <w:tc>
          <w:tcPr>
            <w:tcW w:w="1738" w:type="dxa"/>
            <w:tcBorders>
              <w:top w:val="nil"/>
              <w:left w:val="nil"/>
              <w:bottom w:val="nil"/>
              <w:right w:val="nil"/>
            </w:tcBorders>
            <w:vAlign w:val="center"/>
          </w:tcPr>
          <w:p w14:paraId="3AF4E1C7"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36</w:t>
            </w:r>
          </w:p>
        </w:tc>
        <w:tc>
          <w:tcPr>
            <w:tcW w:w="2154" w:type="dxa"/>
            <w:tcBorders>
              <w:top w:val="nil"/>
              <w:left w:val="nil"/>
              <w:bottom w:val="nil"/>
              <w:right w:val="nil"/>
            </w:tcBorders>
            <w:vAlign w:val="center"/>
          </w:tcPr>
          <w:p w14:paraId="5F86587F"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3FFDEBBC"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300A4A47" w14:textId="77777777">
        <w:tc>
          <w:tcPr>
            <w:tcW w:w="1738" w:type="dxa"/>
            <w:tcBorders>
              <w:top w:val="nil"/>
              <w:left w:val="nil"/>
              <w:bottom w:val="nil"/>
              <w:right w:val="nil"/>
            </w:tcBorders>
            <w:vAlign w:val="center"/>
          </w:tcPr>
          <w:p w14:paraId="18C84C41"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37</w:t>
            </w:r>
          </w:p>
        </w:tc>
        <w:tc>
          <w:tcPr>
            <w:tcW w:w="2154" w:type="dxa"/>
            <w:tcBorders>
              <w:top w:val="nil"/>
              <w:left w:val="nil"/>
              <w:bottom w:val="nil"/>
              <w:right w:val="nil"/>
            </w:tcBorders>
            <w:vAlign w:val="center"/>
          </w:tcPr>
          <w:p w14:paraId="57220D8A"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913" w:type="dxa"/>
            <w:tcBorders>
              <w:top w:val="nil"/>
              <w:left w:val="nil"/>
              <w:bottom w:val="nil"/>
              <w:right w:val="nil"/>
            </w:tcBorders>
            <w:vAlign w:val="center"/>
          </w:tcPr>
          <w:p w14:paraId="506E3C4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2.4</w:t>
            </w:r>
          </w:p>
        </w:tc>
      </w:tr>
      <w:tr w:rsidR="0070534A" w:rsidRPr="006C2EF6" w14:paraId="5C38806B" w14:textId="77777777">
        <w:tc>
          <w:tcPr>
            <w:tcW w:w="1738" w:type="dxa"/>
            <w:tcBorders>
              <w:top w:val="nil"/>
              <w:left w:val="nil"/>
              <w:bottom w:val="single" w:sz="4" w:space="0" w:color="auto"/>
              <w:right w:val="nil"/>
            </w:tcBorders>
            <w:vAlign w:val="center"/>
          </w:tcPr>
          <w:p w14:paraId="15D05645" w14:textId="77777777" w:rsidR="0070534A" w:rsidRPr="006C2EF6" w:rsidRDefault="00E2252D" w:rsidP="00AA4886">
            <w:pPr>
              <w:spacing w:after="0" w:line="240" w:lineRule="auto"/>
              <w:ind w:left="60" w:right="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40</w:t>
            </w:r>
          </w:p>
        </w:tc>
        <w:tc>
          <w:tcPr>
            <w:tcW w:w="2154" w:type="dxa"/>
            <w:tcBorders>
              <w:top w:val="nil"/>
              <w:left w:val="nil"/>
              <w:bottom w:val="single" w:sz="4" w:space="0" w:color="auto"/>
              <w:right w:val="nil"/>
            </w:tcBorders>
            <w:vAlign w:val="center"/>
          </w:tcPr>
          <w:p w14:paraId="748A4BB0"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w:t>
            </w:r>
          </w:p>
        </w:tc>
        <w:tc>
          <w:tcPr>
            <w:tcW w:w="2913" w:type="dxa"/>
            <w:tcBorders>
              <w:top w:val="nil"/>
              <w:left w:val="nil"/>
              <w:bottom w:val="single" w:sz="4" w:space="0" w:color="auto"/>
              <w:right w:val="nil"/>
            </w:tcBorders>
            <w:vAlign w:val="center"/>
          </w:tcPr>
          <w:p w14:paraId="788688BC" w14:textId="77777777" w:rsidR="0070534A" w:rsidRPr="006C2EF6" w:rsidRDefault="00E2252D" w:rsidP="00AA4886">
            <w:pPr>
              <w:spacing w:after="0" w:line="240" w:lineRule="auto"/>
              <w:ind w:left="60" w:right="60"/>
              <w:jc w:val="center"/>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4.9</w:t>
            </w:r>
          </w:p>
        </w:tc>
      </w:tr>
      <w:tr w:rsidR="0070534A" w:rsidRPr="006C2EF6" w14:paraId="1135A441" w14:textId="77777777">
        <w:tc>
          <w:tcPr>
            <w:tcW w:w="1738" w:type="dxa"/>
            <w:tcBorders>
              <w:top w:val="single" w:sz="4" w:space="0" w:color="auto"/>
              <w:left w:val="nil"/>
              <w:bottom w:val="nil"/>
            </w:tcBorders>
            <w:vAlign w:val="center"/>
          </w:tcPr>
          <w:p w14:paraId="7EA366E7"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SD/SMP</w:t>
            </w:r>
          </w:p>
        </w:tc>
        <w:tc>
          <w:tcPr>
            <w:tcW w:w="2154" w:type="dxa"/>
            <w:tcBorders>
              <w:top w:val="single" w:sz="4" w:space="0" w:color="auto"/>
              <w:bottom w:val="nil"/>
            </w:tcBorders>
            <w:vAlign w:val="center"/>
          </w:tcPr>
          <w:p w14:paraId="5DAFAA8C" w14:textId="77777777" w:rsidR="0070534A" w:rsidRPr="006C2EF6" w:rsidRDefault="00E2252D" w:rsidP="00AA4886">
            <w:pPr>
              <w:autoSpaceDE w:val="0"/>
              <w:autoSpaceDN w:val="0"/>
              <w:adjustRightInd w:val="0"/>
              <w:spacing w:after="0" w:line="240" w:lineRule="auto"/>
              <w:ind w:left="60" w:right="60" w:hanging="1"/>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20</w:t>
            </w:r>
          </w:p>
        </w:tc>
        <w:tc>
          <w:tcPr>
            <w:tcW w:w="2913" w:type="dxa"/>
            <w:tcBorders>
              <w:top w:val="single" w:sz="4" w:space="0" w:color="auto"/>
              <w:bottom w:val="nil"/>
              <w:right w:val="nil"/>
            </w:tcBorders>
            <w:vAlign w:val="center"/>
          </w:tcPr>
          <w:p w14:paraId="372E95CD" w14:textId="77777777" w:rsidR="0070534A" w:rsidRPr="006C2EF6" w:rsidRDefault="00E2252D" w:rsidP="00AA4886">
            <w:pPr>
              <w:autoSpaceDE w:val="0"/>
              <w:autoSpaceDN w:val="0"/>
              <w:adjustRightInd w:val="0"/>
              <w:spacing w:after="0" w:line="240" w:lineRule="auto"/>
              <w:ind w:left="60" w:right="60" w:firstLine="26"/>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24.4</w:t>
            </w:r>
          </w:p>
        </w:tc>
      </w:tr>
      <w:tr w:rsidR="0070534A" w:rsidRPr="006C2EF6" w14:paraId="2607C9D8" w14:textId="77777777">
        <w:tc>
          <w:tcPr>
            <w:tcW w:w="1738" w:type="dxa"/>
            <w:tcBorders>
              <w:top w:val="nil"/>
              <w:left w:val="nil"/>
              <w:bottom w:val="nil"/>
            </w:tcBorders>
            <w:vAlign w:val="center"/>
          </w:tcPr>
          <w:p w14:paraId="51EB0FBA"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SMA</w:t>
            </w:r>
          </w:p>
        </w:tc>
        <w:tc>
          <w:tcPr>
            <w:tcW w:w="2154" w:type="dxa"/>
            <w:tcBorders>
              <w:top w:val="nil"/>
              <w:bottom w:val="nil"/>
            </w:tcBorders>
            <w:vAlign w:val="center"/>
          </w:tcPr>
          <w:p w14:paraId="41C742AA" w14:textId="77777777" w:rsidR="0070534A" w:rsidRPr="006C2EF6" w:rsidRDefault="00E2252D" w:rsidP="00AA4886">
            <w:pPr>
              <w:autoSpaceDE w:val="0"/>
              <w:autoSpaceDN w:val="0"/>
              <w:adjustRightInd w:val="0"/>
              <w:spacing w:after="0" w:line="240" w:lineRule="auto"/>
              <w:ind w:left="60" w:right="60" w:hanging="1"/>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45</w:t>
            </w:r>
          </w:p>
        </w:tc>
        <w:tc>
          <w:tcPr>
            <w:tcW w:w="2913" w:type="dxa"/>
            <w:tcBorders>
              <w:top w:val="nil"/>
              <w:bottom w:val="nil"/>
              <w:right w:val="nil"/>
            </w:tcBorders>
            <w:vAlign w:val="center"/>
          </w:tcPr>
          <w:p w14:paraId="14554369" w14:textId="77777777" w:rsidR="0070534A" w:rsidRPr="006C2EF6" w:rsidRDefault="00E2252D" w:rsidP="00AA4886">
            <w:pPr>
              <w:autoSpaceDE w:val="0"/>
              <w:autoSpaceDN w:val="0"/>
              <w:adjustRightInd w:val="0"/>
              <w:spacing w:after="0" w:line="240" w:lineRule="auto"/>
              <w:ind w:left="60" w:right="60" w:firstLine="26"/>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54.9</w:t>
            </w:r>
          </w:p>
        </w:tc>
      </w:tr>
      <w:tr w:rsidR="0070534A" w:rsidRPr="006C2EF6" w14:paraId="75FB9C5F" w14:textId="77777777">
        <w:tc>
          <w:tcPr>
            <w:tcW w:w="1738" w:type="dxa"/>
            <w:tcBorders>
              <w:top w:val="nil"/>
              <w:left w:val="nil"/>
              <w:bottom w:val="single" w:sz="4" w:space="0" w:color="auto"/>
            </w:tcBorders>
            <w:vAlign w:val="center"/>
          </w:tcPr>
          <w:p w14:paraId="13D72DE0"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Diploma/Sarjana</w:t>
            </w:r>
          </w:p>
        </w:tc>
        <w:tc>
          <w:tcPr>
            <w:tcW w:w="2154" w:type="dxa"/>
            <w:tcBorders>
              <w:top w:val="nil"/>
              <w:bottom w:val="single" w:sz="4" w:space="0" w:color="auto"/>
            </w:tcBorders>
            <w:vAlign w:val="center"/>
          </w:tcPr>
          <w:p w14:paraId="4107AC03" w14:textId="77777777" w:rsidR="0070534A" w:rsidRPr="006C2EF6" w:rsidRDefault="00E2252D" w:rsidP="00AA4886">
            <w:pPr>
              <w:autoSpaceDE w:val="0"/>
              <w:autoSpaceDN w:val="0"/>
              <w:adjustRightInd w:val="0"/>
              <w:spacing w:after="0" w:line="240" w:lineRule="auto"/>
              <w:ind w:left="60" w:right="60" w:hanging="1"/>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17</w:t>
            </w:r>
          </w:p>
        </w:tc>
        <w:tc>
          <w:tcPr>
            <w:tcW w:w="2913" w:type="dxa"/>
            <w:tcBorders>
              <w:top w:val="nil"/>
              <w:bottom w:val="single" w:sz="4" w:space="0" w:color="auto"/>
              <w:right w:val="nil"/>
            </w:tcBorders>
            <w:vAlign w:val="center"/>
          </w:tcPr>
          <w:p w14:paraId="5E5ECD6C" w14:textId="77777777" w:rsidR="0070534A" w:rsidRPr="006C2EF6" w:rsidRDefault="00E2252D" w:rsidP="00AA4886">
            <w:pPr>
              <w:autoSpaceDE w:val="0"/>
              <w:autoSpaceDN w:val="0"/>
              <w:adjustRightInd w:val="0"/>
              <w:spacing w:after="0" w:line="240" w:lineRule="auto"/>
              <w:ind w:left="60" w:right="60" w:firstLine="26"/>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20.7</w:t>
            </w:r>
          </w:p>
        </w:tc>
      </w:tr>
      <w:tr w:rsidR="0070534A" w:rsidRPr="006C2EF6" w14:paraId="3CACD99E" w14:textId="77777777">
        <w:tc>
          <w:tcPr>
            <w:tcW w:w="1738" w:type="dxa"/>
            <w:tcBorders>
              <w:top w:val="single" w:sz="4" w:space="0" w:color="auto"/>
              <w:left w:val="nil"/>
              <w:bottom w:val="nil"/>
            </w:tcBorders>
            <w:vAlign w:val="center"/>
          </w:tcPr>
          <w:p w14:paraId="50AAD72E"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IRT</w:t>
            </w:r>
          </w:p>
        </w:tc>
        <w:tc>
          <w:tcPr>
            <w:tcW w:w="2154" w:type="dxa"/>
            <w:tcBorders>
              <w:top w:val="single" w:sz="4" w:space="0" w:color="auto"/>
              <w:bottom w:val="nil"/>
            </w:tcBorders>
            <w:vAlign w:val="center"/>
          </w:tcPr>
          <w:p w14:paraId="450DE47D"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30</w:t>
            </w:r>
          </w:p>
        </w:tc>
        <w:tc>
          <w:tcPr>
            <w:tcW w:w="2913" w:type="dxa"/>
            <w:tcBorders>
              <w:top w:val="single" w:sz="4" w:space="0" w:color="auto"/>
              <w:bottom w:val="nil"/>
              <w:right w:val="nil"/>
            </w:tcBorders>
            <w:vAlign w:val="center"/>
          </w:tcPr>
          <w:p w14:paraId="41037503"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36.6</w:t>
            </w:r>
          </w:p>
        </w:tc>
      </w:tr>
      <w:tr w:rsidR="0070534A" w:rsidRPr="006C2EF6" w14:paraId="3F066D91" w14:textId="77777777">
        <w:tc>
          <w:tcPr>
            <w:tcW w:w="1738" w:type="dxa"/>
            <w:tcBorders>
              <w:top w:val="nil"/>
              <w:left w:val="nil"/>
              <w:bottom w:val="nil"/>
            </w:tcBorders>
            <w:vAlign w:val="center"/>
          </w:tcPr>
          <w:p w14:paraId="4E2560F5"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Pegawai Swasta</w:t>
            </w:r>
          </w:p>
        </w:tc>
        <w:tc>
          <w:tcPr>
            <w:tcW w:w="2154" w:type="dxa"/>
            <w:tcBorders>
              <w:top w:val="nil"/>
              <w:bottom w:val="nil"/>
            </w:tcBorders>
            <w:vAlign w:val="center"/>
          </w:tcPr>
          <w:p w14:paraId="0B0579B0"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29</w:t>
            </w:r>
          </w:p>
        </w:tc>
        <w:tc>
          <w:tcPr>
            <w:tcW w:w="2913" w:type="dxa"/>
            <w:tcBorders>
              <w:top w:val="nil"/>
              <w:bottom w:val="nil"/>
              <w:right w:val="nil"/>
            </w:tcBorders>
            <w:vAlign w:val="center"/>
          </w:tcPr>
          <w:p w14:paraId="6C1A10E1"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35.4</w:t>
            </w:r>
          </w:p>
        </w:tc>
      </w:tr>
      <w:tr w:rsidR="0070534A" w:rsidRPr="006C2EF6" w14:paraId="2A252F83" w14:textId="77777777">
        <w:tc>
          <w:tcPr>
            <w:tcW w:w="1738" w:type="dxa"/>
            <w:tcBorders>
              <w:top w:val="nil"/>
              <w:left w:val="nil"/>
              <w:bottom w:val="nil"/>
            </w:tcBorders>
            <w:vAlign w:val="center"/>
          </w:tcPr>
          <w:p w14:paraId="74A627D1"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Wirausaha</w:t>
            </w:r>
          </w:p>
        </w:tc>
        <w:tc>
          <w:tcPr>
            <w:tcW w:w="2154" w:type="dxa"/>
            <w:tcBorders>
              <w:top w:val="nil"/>
              <w:bottom w:val="nil"/>
            </w:tcBorders>
            <w:vAlign w:val="center"/>
          </w:tcPr>
          <w:p w14:paraId="25527C75"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19</w:t>
            </w:r>
          </w:p>
        </w:tc>
        <w:tc>
          <w:tcPr>
            <w:tcW w:w="2913" w:type="dxa"/>
            <w:tcBorders>
              <w:top w:val="nil"/>
              <w:bottom w:val="nil"/>
              <w:right w:val="nil"/>
            </w:tcBorders>
            <w:vAlign w:val="center"/>
          </w:tcPr>
          <w:p w14:paraId="687D4DF9"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23.2</w:t>
            </w:r>
          </w:p>
        </w:tc>
      </w:tr>
      <w:tr w:rsidR="0070534A" w:rsidRPr="006C2EF6" w14:paraId="61C2D4E4" w14:textId="77777777">
        <w:tc>
          <w:tcPr>
            <w:tcW w:w="1738" w:type="dxa"/>
            <w:tcBorders>
              <w:top w:val="nil"/>
              <w:left w:val="nil"/>
              <w:bottom w:val="single" w:sz="4" w:space="0" w:color="auto"/>
            </w:tcBorders>
            <w:vAlign w:val="center"/>
          </w:tcPr>
          <w:p w14:paraId="6F9C7733"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PNS</w:t>
            </w:r>
          </w:p>
        </w:tc>
        <w:tc>
          <w:tcPr>
            <w:tcW w:w="2154" w:type="dxa"/>
            <w:tcBorders>
              <w:top w:val="nil"/>
              <w:bottom w:val="single" w:sz="4" w:space="0" w:color="auto"/>
            </w:tcBorders>
            <w:vAlign w:val="center"/>
          </w:tcPr>
          <w:p w14:paraId="6095CBB9"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w:t>
            </w:r>
          </w:p>
        </w:tc>
        <w:tc>
          <w:tcPr>
            <w:tcW w:w="2913" w:type="dxa"/>
            <w:tcBorders>
              <w:top w:val="nil"/>
              <w:bottom w:val="single" w:sz="4" w:space="0" w:color="auto"/>
              <w:right w:val="nil"/>
            </w:tcBorders>
            <w:vAlign w:val="center"/>
          </w:tcPr>
          <w:p w14:paraId="6DB55D22"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4.9</w:t>
            </w:r>
          </w:p>
        </w:tc>
      </w:tr>
      <w:tr w:rsidR="0070534A" w:rsidRPr="006C2EF6" w14:paraId="485908AC" w14:textId="77777777">
        <w:tc>
          <w:tcPr>
            <w:tcW w:w="1738" w:type="dxa"/>
            <w:tcBorders>
              <w:top w:val="single" w:sz="4" w:space="0" w:color="auto"/>
              <w:left w:val="nil"/>
              <w:bottom w:val="nil"/>
            </w:tcBorders>
            <w:vAlign w:val="center"/>
          </w:tcPr>
          <w:p w14:paraId="0A6E0C44" w14:textId="77777777" w:rsidR="0070534A" w:rsidRPr="006C2EF6" w:rsidRDefault="00E2252D" w:rsidP="00AA4886">
            <w:pPr>
              <w:spacing w:after="0" w:line="240" w:lineRule="auto"/>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1</w:t>
            </w:r>
          </w:p>
        </w:tc>
        <w:tc>
          <w:tcPr>
            <w:tcW w:w="2154" w:type="dxa"/>
            <w:tcBorders>
              <w:top w:val="single" w:sz="4" w:space="0" w:color="auto"/>
              <w:bottom w:val="nil"/>
            </w:tcBorders>
            <w:vAlign w:val="center"/>
          </w:tcPr>
          <w:p w14:paraId="3AD95396"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47</w:t>
            </w:r>
          </w:p>
        </w:tc>
        <w:tc>
          <w:tcPr>
            <w:tcW w:w="2913" w:type="dxa"/>
            <w:tcBorders>
              <w:top w:val="single" w:sz="4" w:space="0" w:color="auto"/>
              <w:bottom w:val="nil"/>
              <w:right w:val="nil"/>
            </w:tcBorders>
            <w:vAlign w:val="center"/>
          </w:tcPr>
          <w:p w14:paraId="3E6874E3"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57.3</w:t>
            </w:r>
          </w:p>
        </w:tc>
      </w:tr>
      <w:tr w:rsidR="0070534A" w:rsidRPr="006C2EF6" w14:paraId="751414BD" w14:textId="77777777">
        <w:tc>
          <w:tcPr>
            <w:tcW w:w="1738" w:type="dxa"/>
            <w:tcBorders>
              <w:top w:val="nil"/>
              <w:left w:val="nil"/>
              <w:bottom w:val="nil"/>
            </w:tcBorders>
            <w:vAlign w:val="center"/>
          </w:tcPr>
          <w:p w14:paraId="1AAE9105" w14:textId="77777777" w:rsidR="0070534A" w:rsidRPr="006C2EF6" w:rsidRDefault="00E2252D" w:rsidP="00AA4886">
            <w:pPr>
              <w:spacing w:after="0" w:line="240" w:lineRule="auto"/>
              <w:ind w:left="34"/>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2</w:t>
            </w:r>
          </w:p>
        </w:tc>
        <w:tc>
          <w:tcPr>
            <w:tcW w:w="2154" w:type="dxa"/>
            <w:tcBorders>
              <w:top w:val="nil"/>
              <w:bottom w:val="nil"/>
            </w:tcBorders>
            <w:vAlign w:val="center"/>
          </w:tcPr>
          <w:p w14:paraId="35FE1AD3"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24</w:t>
            </w:r>
          </w:p>
        </w:tc>
        <w:tc>
          <w:tcPr>
            <w:tcW w:w="2913" w:type="dxa"/>
            <w:tcBorders>
              <w:top w:val="nil"/>
              <w:bottom w:val="nil"/>
              <w:right w:val="nil"/>
            </w:tcBorders>
            <w:vAlign w:val="center"/>
          </w:tcPr>
          <w:p w14:paraId="7057D85B"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29.3</w:t>
            </w:r>
          </w:p>
        </w:tc>
      </w:tr>
      <w:tr w:rsidR="0070534A" w:rsidRPr="006C2EF6" w14:paraId="4C33BE2F" w14:textId="77777777">
        <w:tc>
          <w:tcPr>
            <w:tcW w:w="1738" w:type="dxa"/>
            <w:tcBorders>
              <w:top w:val="nil"/>
              <w:left w:val="nil"/>
              <w:bottom w:val="nil"/>
            </w:tcBorders>
            <w:vAlign w:val="center"/>
          </w:tcPr>
          <w:p w14:paraId="1E6C9644" w14:textId="77777777" w:rsidR="0070534A" w:rsidRPr="006C2EF6" w:rsidRDefault="00E2252D" w:rsidP="00AA4886">
            <w:pPr>
              <w:spacing w:after="0" w:line="240" w:lineRule="auto"/>
              <w:ind w:left="34"/>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3</w:t>
            </w:r>
          </w:p>
        </w:tc>
        <w:tc>
          <w:tcPr>
            <w:tcW w:w="2154" w:type="dxa"/>
            <w:tcBorders>
              <w:top w:val="nil"/>
              <w:bottom w:val="nil"/>
            </w:tcBorders>
            <w:vAlign w:val="center"/>
          </w:tcPr>
          <w:p w14:paraId="46CD6F11"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8</w:t>
            </w:r>
          </w:p>
        </w:tc>
        <w:tc>
          <w:tcPr>
            <w:tcW w:w="2913" w:type="dxa"/>
            <w:tcBorders>
              <w:top w:val="nil"/>
              <w:bottom w:val="nil"/>
              <w:right w:val="nil"/>
            </w:tcBorders>
            <w:vAlign w:val="center"/>
          </w:tcPr>
          <w:p w14:paraId="522ABA23"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9.8</w:t>
            </w:r>
          </w:p>
        </w:tc>
      </w:tr>
      <w:tr w:rsidR="0070534A" w:rsidRPr="006C2EF6" w14:paraId="5180F92D" w14:textId="77777777">
        <w:tc>
          <w:tcPr>
            <w:tcW w:w="1738" w:type="dxa"/>
            <w:tcBorders>
              <w:top w:val="nil"/>
              <w:left w:val="nil"/>
              <w:bottom w:val="single" w:sz="4" w:space="0" w:color="auto"/>
            </w:tcBorders>
            <w:vAlign w:val="center"/>
          </w:tcPr>
          <w:p w14:paraId="7813F95F" w14:textId="77777777" w:rsidR="0070534A" w:rsidRPr="006C2EF6" w:rsidRDefault="00E2252D" w:rsidP="00AA4886">
            <w:pPr>
              <w:spacing w:after="0" w:line="240" w:lineRule="auto"/>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4</w:t>
            </w:r>
          </w:p>
        </w:tc>
        <w:tc>
          <w:tcPr>
            <w:tcW w:w="2154" w:type="dxa"/>
            <w:tcBorders>
              <w:top w:val="nil"/>
              <w:bottom w:val="single" w:sz="4" w:space="0" w:color="auto"/>
            </w:tcBorders>
            <w:vAlign w:val="center"/>
          </w:tcPr>
          <w:p w14:paraId="3152ABB9"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3</w:t>
            </w:r>
          </w:p>
        </w:tc>
        <w:tc>
          <w:tcPr>
            <w:tcW w:w="2913" w:type="dxa"/>
            <w:tcBorders>
              <w:top w:val="nil"/>
              <w:bottom w:val="single" w:sz="4" w:space="0" w:color="auto"/>
              <w:right w:val="nil"/>
            </w:tcBorders>
            <w:vAlign w:val="center"/>
          </w:tcPr>
          <w:p w14:paraId="4B929593"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3.7</w:t>
            </w:r>
          </w:p>
        </w:tc>
      </w:tr>
      <w:tr w:rsidR="0070534A" w:rsidRPr="006C2EF6" w14:paraId="274849AB" w14:textId="77777777">
        <w:tc>
          <w:tcPr>
            <w:tcW w:w="1738" w:type="dxa"/>
            <w:tcBorders>
              <w:top w:val="single" w:sz="4" w:space="0" w:color="auto"/>
              <w:left w:val="nil"/>
              <w:bottom w:val="nil"/>
            </w:tcBorders>
            <w:vAlign w:val="center"/>
          </w:tcPr>
          <w:p w14:paraId="5BE405D8"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Perempuan</w:t>
            </w:r>
          </w:p>
        </w:tc>
        <w:tc>
          <w:tcPr>
            <w:tcW w:w="2154" w:type="dxa"/>
            <w:tcBorders>
              <w:top w:val="single" w:sz="4" w:space="0" w:color="auto"/>
              <w:bottom w:val="nil"/>
            </w:tcBorders>
            <w:vAlign w:val="center"/>
          </w:tcPr>
          <w:p w14:paraId="55C108C8"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80</w:t>
            </w:r>
          </w:p>
        </w:tc>
        <w:tc>
          <w:tcPr>
            <w:tcW w:w="2913" w:type="dxa"/>
            <w:tcBorders>
              <w:top w:val="single" w:sz="4" w:space="0" w:color="auto"/>
              <w:bottom w:val="nil"/>
              <w:right w:val="nil"/>
            </w:tcBorders>
            <w:vAlign w:val="center"/>
          </w:tcPr>
          <w:p w14:paraId="697ACE46"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97.6</w:t>
            </w:r>
          </w:p>
        </w:tc>
      </w:tr>
      <w:tr w:rsidR="0070534A" w:rsidRPr="006C2EF6" w14:paraId="4FB6DFE1" w14:textId="77777777">
        <w:tc>
          <w:tcPr>
            <w:tcW w:w="1738" w:type="dxa"/>
            <w:tcBorders>
              <w:top w:val="nil"/>
              <w:left w:val="nil"/>
              <w:bottom w:val="single" w:sz="4" w:space="0" w:color="auto"/>
            </w:tcBorders>
            <w:vAlign w:val="center"/>
          </w:tcPr>
          <w:p w14:paraId="1B3EF0BA"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Laki-laki</w:t>
            </w:r>
          </w:p>
        </w:tc>
        <w:tc>
          <w:tcPr>
            <w:tcW w:w="2154" w:type="dxa"/>
            <w:tcBorders>
              <w:top w:val="nil"/>
              <w:bottom w:val="single" w:sz="4" w:space="0" w:color="auto"/>
            </w:tcBorders>
            <w:vAlign w:val="center"/>
          </w:tcPr>
          <w:p w14:paraId="58A5CD9C"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w:t>
            </w:r>
          </w:p>
        </w:tc>
        <w:tc>
          <w:tcPr>
            <w:tcW w:w="2913" w:type="dxa"/>
            <w:tcBorders>
              <w:top w:val="nil"/>
              <w:bottom w:val="single" w:sz="4" w:space="0" w:color="auto"/>
              <w:right w:val="nil"/>
            </w:tcBorders>
            <w:vAlign w:val="center"/>
          </w:tcPr>
          <w:p w14:paraId="6BCDC2CB" w14:textId="77777777" w:rsidR="0070534A" w:rsidRPr="006C2EF6" w:rsidRDefault="00E2252D" w:rsidP="00AA4886">
            <w:pPr>
              <w:autoSpaceDE w:val="0"/>
              <w:autoSpaceDN w:val="0"/>
              <w:adjustRightInd w:val="0"/>
              <w:spacing w:after="0" w:line="240" w:lineRule="auto"/>
              <w:ind w:left="60" w:right="60"/>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2.4</w:t>
            </w:r>
          </w:p>
        </w:tc>
      </w:tr>
    </w:tbl>
    <w:p w14:paraId="35B79793" w14:textId="77777777" w:rsidR="0070534A" w:rsidRPr="006C2EF6" w:rsidRDefault="0070534A" w:rsidP="00AA4886">
      <w:pPr>
        <w:spacing w:line="240" w:lineRule="auto"/>
        <w:ind w:left="851"/>
        <w:jc w:val="center"/>
        <w:rPr>
          <w:rFonts w:ascii="Times New Roman" w:hAnsi="Times New Roman" w:cs="Times New Roman"/>
          <w:noProof/>
          <w:sz w:val="20"/>
          <w:szCs w:val="20"/>
          <w:lang w:val="en-US"/>
        </w:rPr>
      </w:pPr>
    </w:p>
    <w:p w14:paraId="5F3EBE43" w14:textId="77777777" w:rsidR="0070534A" w:rsidRPr="007D1C09" w:rsidRDefault="006D66E6" w:rsidP="002267D4">
      <w:pPr>
        <w:spacing w:line="240" w:lineRule="auto"/>
        <w:ind w:left="720" w:firstLine="720"/>
        <w:rPr>
          <w:rFonts w:ascii="Times New Roman" w:hAnsi="Times New Roman" w:cs="Times New Roman"/>
          <w:bCs/>
          <w:noProof/>
          <w:sz w:val="20"/>
          <w:szCs w:val="20"/>
          <w:lang w:val="it-IT"/>
        </w:rPr>
      </w:pPr>
      <w:r w:rsidRPr="007D1C09">
        <w:rPr>
          <w:rFonts w:ascii="Times New Roman" w:hAnsi="Times New Roman" w:cs="Times New Roman"/>
          <w:bCs/>
          <w:noProof/>
          <w:sz w:val="20"/>
          <w:szCs w:val="20"/>
          <w:lang w:val="it-IT"/>
        </w:rPr>
        <w:t xml:space="preserve">Tabel 2. </w:t>
      </w:r>
      <w:r w:rsidR="00E2252D" w:rsidRPr="007D1C09">
        <w:rPr>
          <w:rFonts w:ascii="Times New Roman" w:hAnsi="Times New Roman" w:cs="Times New Roman"/>
          <w:bCs/>
          <w:noProof/>
          <w:sz w:val="20"/>
          <w:szCs w:val="20"/>
          <w:lang w:val="it-IT"/>
        </w:rPr>
        <w:t xml:space="preserve">Distribusi Frekuensi Kondisi Lingkungan di Tk Ra-Al Kamal 4 Bakuan Samarinda </w:t>
      </w:r>
    </w:p>
    <w:tbl>
      <w:tblPr>
        <w:tblW w:w="6804" w:type="dxa"/>
        <w:tblInd w:w="1809" w:type="dxa"/>
        <w:tblBorders>
          <w:top w:val="single" w:sz="4" w:space="0" w:color="auto"/>
          <w:bottom w:val="single" w:sz="4" w:space="0" w:color="auto"/>
        </w:tblBorders>
        <w:tblLook w:val="04A0" w:firstRow="1" w:lastRow="0" w:firstColumn="1" w:lastColumn="0" w:noHBand="0" w:noVBand="1"/>
      </w:tblPr>
      <w:tblGrid>
        <w:gridCol w:w="2835"/>
        <w:gridCol w:w="1985"/>
        <w:gridCol w:w="1984"/>
      </w:tblGrid>
      <w:tr w:rsidR="0070534A" w:rsidRPr="006C2EF6" w14:paraId="49FFA647" w14:textId="77777777">
        <w:tc>
          <w:tcPr>
            <w:tcW w:w="2835" w:type="dxa"/>
            <w:tcBorders>
              <w:top w:val="single" w:sz="4" w:space="0" w:color="000000"/>
              <w:bottom w:val="single" w:sz="4" w:space="0" w:color="000000"/>
            </w:tcBorders>
            <w:vAlign w:val="center"/>
          </w:tcPr>
          <w:p w14:paraId="051604B5"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Kondisi Lingkungan</w:t>
            </w:r>
          </w:p>
        </w:tc>
        <w:tc>
          <w:tcPr>
            <w:tcW w:w="1985" w:type="dxa"/>
            <w:tcBorders>
              <w:top w:val="single" w:sz="4" w:space="0" w:color="000000"/>
              <w:bottom w:val="single" w:sz="4" w:space="0" w:color="000000"/>
            </w:tcBorders>
            <w:vAlign w:val="center"/>
          </w:tcPr>
          <w:p w14:paraId="38BF4A9A"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Frekuensi (f)</w:t>
            </w:r>
          </w:p>
        </w:tc>
        <w:tc>
          <w:tcPr>
            <w:tcW w:w="1984" w:type="dxa"/>
            <w:tcBorders>
              <w:top w:val="single" w:sz="4" w:space="0" w:color="000000"/>
              <w:bottom w:val="single" w:sz="4" w:space="0" w:color="000000"/>
            </w:tcBorders>
            <w:vAlign w:val="center"/>
          </w:tcPr>
          <w:p w14:paraId="1D9DCE4A" w14:textId="77777777" w:rsidR="0070534A" w:rsidRPr="006C2EF6" w:rsidRDefault="0023416D" w:rsidP="00AA4886">
            <w:pPr>
              <w:spacing w:after="0" w:line="240" w:lineRule="auto"/>
              <w:ind w:left="86"/>
              <w:jc w:val="both"/>
              <w:rPr>
                <w:rFonts w:ascii="Times New Roman" w:hAnsi="Times New Roman" w:cs="Times New Roman"/>
                <w:b/>
                <w:noProof/>
                <w:sz w:val="20"/>
                <w:szCs w:val="20"/>
                <w:lang w:val="en-US"/>
              </w:rPr>
            </w:pPr>
            <w:r>
              <w:rPr>
                <w:rFonts w:ascii="Times New Roman" w:hAnsi="Times New Roman" w:cs="Times New Roman"/>
                <w:b/>
                <w:noProof/>
                <w:sz w:val="20"/>
                <w:szCs w:val="20"/>
                <w:lang w:val="en-US"/>
              </w:rPr>
              <w:t>Persentas</w:t>
            </w:r>
            <w:r>
              <w:rPr>
                <w:rFonts w:ascii="Times New Roman" w:hAnsi="Times New Roman" w:cs="Times New Roman"/>
                <w:b/>
                <w:noProof/>
                <w:sz w:val="20"/>
                <w:szCs w:val="20"/>
                <w:lang w:val="id-ID"/>
              </w:rPr>
              <w:t xml:space="preserve">e </w:t>
            </w:r>
            <w:r w:rsidR="00E2252D" w:rsidRPr="006C2EF6">
              <w:rPr>
                <w:rFonts w:ascii="Times New Roman" w:hAnsi="Times New Roman" w:cs="Times New Roman"/>
                <w:b/>
                <w:noProof/>
                <w:sz w:val="20"/>
                <w:szCs w:val="20"/>
                <w:lang w:val="en-US"/>
              </w:rPr>
              <w:t>(%)</w:t>
            </w:r>
          </w:p>
        </w:tc>
      </w:tr>
      <w:tr w:rsidR="0070534A" w:rsidRPr="006C2EF6" w14:paraId="48ADB3F5" w14:textId="77777777">
        <w:tc>
          <w:tcPr>
            <w:tcW w:w="2835" w:type="dxa"/>
            <w:tcBorders>
              <w:top w:val="single" w:sz="4" w:space="0" w:color="000000"/>
            </w:tcBorders>
            <w:vAlign w:val="center"/>
          </w:tcPr>
          <w:p w14:paraId="6F9AD0E0"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Baik</w:t>
            </w:r>
          </w:p>
        </w:tc>
        <w:tc>
          <w:tcPr>
            <w:tcW w:w="1985" w:type="dxa"/>
            <w:tcBorders>
              <w:top w:val="single" w:sz="4" w:space="0" w:color="000000"/>
            </w:tcBorders>
            <w:vAlign w:val="center"/>
          </w:tcPr>
          <w:p w14:paraId="214C0E79"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73</w:t>
            </w:r>
          </w:p>
        </w:tc>
        <w:tc>
          <w:tcPr>
            <w:tcW w:w="1984" w:type="dxa"/>
            <w:tcBorders>
              <w:top w:val="single" w:sz="4" w:space="0" w:color="000000"/>
            </w:tcBorders>
            <w:vAlign w:val="center"/>
          </w:tcPr>
          <w:p w14:paraId="7DD3FD6A"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89</w:t>
            </w:r>
          </w:p>
        </w:tc>
      </w:tr>
      <w:tr w:rsidR="0070534A" w:rsidRPr="006C2EF6" w14:paraId="165BC8B8" w14:textId="77777777">
        <w:tc>
          <w:tcPr>
            <w:tcW w:w="2835" w:type="dxa"/>
            <w:vAlign w:val="center"/>
          </w:tcPr>
          <w:p w14:paraId="4ADD9FEF"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Buruk</w:t>
            </w:r>
          </w:p>
        </w:tc>
        <w:tc>
          <w:tcPr>
            <w:tcW w:w="1985" w:type="dxa"/>
            <w:vAlign w:val="center"/>
          </w:tcPr>
          <w:p w14:paraId="334D7D2D"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9</w:t>
            </w:r>
          </w:p>
        </w:tc>
        <w:tc>
          <w:tcPr>
            <w:tcW w:w="1984" w:type="dxa"/>
            <w:vAlign w:val="center"/>
          </w:tcPr>
          <w:p w14:paraId="3EC7E9A9"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11</w:t>
            </w:r>
          </w:p>
        </w:tc>
      </w:tr>
      <w:tr w:rsidR="0070534A" w:rsidRPr="006C2EF6" w14:paraId="0E963DE6" w14:textId="77777777">
        <w:tc>
          <w:tcPr>
            <w:tcW w:w="2835" w:type="dxa"/>
            <w:tcBorders>
              <w:top w:val="single" w:sz="4" w:space="0" w:color="000000"/>
              <w:bottom w:val="single" w:sz="4" w:space="0" w:color="000000"/>
            </w:tcBorders>
            <w:vAlign w:val="center"/>
          </w:tcPr>
          <w:p w14:paraId="5A3009E4"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Total</w:t>
            </w:r>
          </w:p>
        </w:tc>
        <w:tc>
          <w:tcPr>
            <w:tcW w:w="1985" w:type="dxa"/>
            <w:tcBorders>
              <w:top w:val="single" w:sz="4" w:space="0" w:color="000000"/>
              <w:bottom w:val="single" w:sz="4" w:space="0" w:color="000000"/>
            </w:tcBorders>
            <w:vAlign w:val="center"/>
          </w:tcPr>
          <w:p w14:paraId="7FF861DE" w14:textId="77777777" w:rsidR="0070534A" w:rsidRPr="006C2EF6" w:rsidRDefault="00E2252D" w:rsidP="00AA4886">
            <w:pPr>
              <w:spacing w:after="0" w:line="240" w:lineRule="auto"/>
              <w:ind w:left="60" w:right="60"/>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82</w:t>
            </w:r>
          </w:p>
        </w:tc>
        <w:tc>
          <w:tcPr>
            <w:tcW w:w="1984" w:type="dxa"/>
            <w:tcBorders>
              <w:top w:val="single" w:sz="4" w:space="0" w:color="000000"/>
              <w:bottom w:val="single" w:sz="4" w:space="0" w:color="000000"/>
            </w:tcBorders>
            <w:vAlign w:val="center"/>
          </w:tcPr>
          <w:p w14:paraId="76CF6D05" w14:textId="77777777" w:rsidR="0070534A" w:rsidRPr="006C2EF6" w:rsidRDefault="00E2252D" w:rsidP="00AA4886">
            <w:pPr>
              <w:spacing w:after="0" w:line="240" w:lineRule="auto"/>
              <w:ind w:left="60" w:right="60"/>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100.0</w:t>
            </w:r>
          </w:p>
        </w:tc>
      </w:tr>
    </w:tbl>
    <w:p w14:paraId="34D15561" w14:textId="77777777" w:rsidR="0070534A" w:rsidRPr="006C2EF6" w:rsidRDefault="0070534A" w:rsidP="006D66E6">
      <w:pPr>
        <w:spacing w:line="240" w:lineRule="auto"/>
        <w:rPr>
          <w:rFonts w:ascii="Times New Roman" w:hAnsi="Times New Roman" w:cs="Times New Roman"/>
          <w:b/>
          <w:bCs/>
          <w:noProof/>
          <w:sz w:val="20"/>
          <w:szCs w:val="20"/>
          <w:lang w:val="en-US"/>
        </w:rPr>
      </w:pPr>
    </w:p>
    <w:p w14:paraId="5DC54640" w14:textId="77777777" w:rsidR="0070534A" w:rsidRPr="007D1C09" w:rsidRDefault="006D66E6" w:rsidP="002267D4">
      <w:pPr>
        <w:spacing w:line="240" w:lineRule="auto"/>
        <w:ind w:left="720" w:firstLine="720"/>
        <w:rPr>
          <w:rFonts w:ascii="Times New Roman" w:hAnsi="Times New Roman" w:cs="Times New Roman"/>
          <w:bCs/>
          <w:noProof/>
          <w:sz w:val="20"/>
          <w:szCs w:val="20"/>
          <w:lang w:val="it-IT"/>
        </w:rPr>
      </w:pPr>
      <w:r w:rsidRPr="007D1C09">
        <w:rPr>
          <w:rFonts w:ascii="Times New Roman" w:hAnsi="Times New Roman" w:cs="Times New Roman"/>
          <w:bCs/>
          <w:noProof/>
          <w:sz w:val="20"/>
          <w:szCs w:val="20"/>
          <w:lang w:val="it-IT"/>
        </w:rPr>
        <w:t xml:space="preserve">Tabel 3. </w:t>
      </w:r>
      <w:r w:rsidR="00E2252D" w:rsidRPr="007D1C09">
        <w:rPr>
          <w:rFonts w:ascii="Times New Roman" w:hAnsi="Times New Roman" w:cs="Times New Roman"/>
          <w:bCs/>
          <w:noProof/>
          <w:sz w:val="20"/>
          <w:szCs w:val="20"/>
          <w:lang w:val="it-IT"/>
        </w:rPr>
        <w:t xml:space="preserve">Distribusi Frekuensi Kejadian DHF di Tk Ra-Al Kamal 4 Bakuan Samarinda </w:t>
      </w:r>
    </w:p>
    <w:tbl>
      <w:tblPr>
        <w:tblW w:w="6804" w:type="dxa"/>
        <w:tblInd w:w="1809" w:type="dxa"/>
        <w:tblBorders>
          <w:top w:val="single" w:sz="4" w:space="0" w:color="auto"/>
          <w:bottom w:val="single" w:sz="4" w:space="0" w:color="auto"/>
        </w:tblBorders>
        <w:tblLook w:val="04A0" w:firstRow="1" w:lastRow="0" w:firstColumn="1" w:lastColumn="0" w:noHBand="0" w:noVBand="1"/>
      </w:tblPr>
      <w:tblGrid>
        <w:gridCol w:w="2835"/>
        <w:gridCol w:w="1985"/>
        <w:gridCol w:w="1984"/>
      </w:tblGrid>
      <w:tr w:rsidR="0070534A" w:rsidRPr="006C2EF6" w14:paraId="39831478" w14:textId="77777777">
        <w:tc>
          <w:tcPr>
            <w:tcW w:w="2835" w:type="dxa"/>
            <w:tcBorders>
              <w:top w:val="single" w:sz="4" w:space="0" w:color="000000"/>
              <w:bottom w:val="single" w:sz="4" w:space="0" w:color="000000"/>
            </w:tcBorders>
            <w:vAlign w:val="center"/>
          </w:tcPr>
          <w:p w14:paraId="7424E12F"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Kejadian DHF</w:t>
            </w:r>
          </w:p>
        </w:tc>
        <w:tc>
          <w:tcPr>
            <w:tcW w:w="1985" w:type="dxa"/>
            <w:tcBorders>
              <w:top w:val="single" w:sz="4" w:space="0" w:color="000000"/>
              <w:bottom w:val="single" w:sz="4" w:space="0" w:color="000000"/>
            </w:tcBorders>
            <w:vAlign w:val="center"/>
          </w:tcPr>
          <w:p w14:paraId="45DFC368"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Frekuensi (f)</w:t>
            </w:r>
          </w:p>
        </w:tc>
        <w:tc>
          <w:tcPr>
            <w:tcW w:w="1984" w:type="dxa"/>
            <w:tcBorders>
              <w:top w:val="single" w:sz="4" w:space="0" w:color="000000"/>
              <w:bottom w:val="single" w:sz="4" w:space="0" w:color="000000"/>
            </w:tcBorders>
            <w:vAlign w:val="center"/>
          </w:tcPr>
          <w:p w14:paraId="34584606" w14:textId="77777777" w:rsidR="0070534A" w:rsidRPr="006C2EF6" w:rsidRDefault="0023416D" w:rsidP="00AA4886">
            <w:pPr>
              <w:spacing w:after="0" w:line="240" w:lineRule="auto"/>
              <w:ind w:left="86"/>
              <w:jc w:val="both"/>
              <w:rPr>
                <w:rFonts w:ascii="Times New Roman" w:hAnsi="Times New Roman" w:cs="Times New Roman"/>
                <w:b/>
                <w:noProof/>
                <w:sz w:val="20"/>
                <w:szCs w:val="20"/>
                <w:lang w:val="en-US"/>
              </w:rPr>
            </w:pPr>
            <w:r>
              <w:rPr>
                <w:rFonts w:ascii="Times New Roman" w:hAnsi="Times New Roman" w:cs="Times New Roman"/>
                <w:b/>
                <w:noProof/>
                <w:sz w:val="20"/>
                <w:szCs w:val="20"/>
                <w:lang w:val="en-US"/>
              </w:rPr>
              <w:t>Persentas</w:t>
            </w:r>
            <w:r>
              <w:rPr>
                <w:rFonts w:ascii="Times New Roman" w:hAnsi="Times New Roman" w:cs="Times New Roman"/>
                <w:b/>
                <w:noProof/>
                <w:sz w:val="20"/>
                <w:szCs w:val="20"/>
                <w:lang w:val="id-ID"/>
              </w:rPr>
              <w:t xml:space="preserve">e </w:t>
            </w:r>
            <w:r w:rsidR="00E2252D" w:rsidRPr="006C2EF6">
              <w:rPr>
                <w:rFonts w:ascii="Times New Roman" w:hAnsi="Times New Roman" w:cs="Times New Roman"/>
                <w:b/>
                <w:noProof/>
                <w:sz w:val="20"/>
                <w:szCs w:val="20"/>
                <w:lang w:val="en-US"/>
              </w:rPr>
              <w:t>(%)</w:t>
            </w:r>
          </w:p>
        </w:tc>
      </w:tr>
      <w:tr w:rsidR="0070534A" w:rsidRPr="006C2EF6" w14:paraId="42D202F4" w14:textId="77777777">
        <w:tc>
          <w:tcPr>
            <w:tcW w:w="2835" w:type="dxa"/>
            <w:tcBorders>
              <w:top w:val="single" w:sz="4" w:space="0" w:color="000000"/>
            </w:tcBorders>
            <w:vAlign w:val="center"/>
          </w:tcPr>
          <w:p w14:paraId="74B51396" w14:textId="77777777" w:rsidR="0070534A" w:rsidRPr="006C2EF6" w:rsidRDefault="00E2252D" w:rsidP="00AA4886">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Tidak terjadi</w:t>
            </w:r>
          </w:p>
        </w:tc>
        <w:tc>
          <w:tcPr>
            <w:tcW w:w="1985" w:type="dxa"/>
            <w:tcBorders>
              <w:top w:val="single" w:sz="4" w:space="0" w:color="000000"/>
            </w:tcBorders>
            <w:vAlign w:val="center"/>
          </w:tcPr>
          <w:p w14:paraId="61BD5315"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77</w:t>
            </w:r>
          </w:p>
        </w:tc>
        <w:tc>
          <w:tcPr>
            <w:tcW w:w="1984" w:type="dxa"/>
            <w:tcBorders>
              <w:top w:val="single" w:sz="4" w:space="0" w:color="000000"/>
            </w:tcBorders>
            <w:vAlign w:val="center"/>
          </w:tcPr>
          <w:p w14:paraId="3729348E"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93.9</w:t>
            </w:r>
          </w:p>
        </w:tc>
      </w:tr>
      <w:tr w:rsidR="0070534A" w:rsidRPr="006C2EF6" w14:paraId="6F5DD482" w14:textId="77777777">
        <w:tc>
          <w:tcPr>
            <w:tcW w:w="2835" w:type="dxa"/>
            <w:vAlign w:val="center"/>
          </w:tcPr>
          <w:p w14:paraId="0DC81C8A" w14:textId="77777777" w:rsidR="0070534A" w:rsidRPr="006C2EF6" w:rsidRDefault="00E2252D" w:rsidP="00AA4886">
            <w:pPr>
              <w:spacing w:after="0" w:line="240" w:lineRule="auto"/>
              <w:ind w:left="34"/>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Terjadi</w:t>
            </w:r>
          </w:p>
        </w:tc>
        <w:tc>
          <w:tcPr>
            <w:tcW w:w="1985" w:type="dxa"/>
            <w:vAlign w:val="center"/>
          </w:tcPr>
          <w:p w14:paraId="50FBA210"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5</w:t>
            </w:r>
          </w:p>
        </w:tc>
        <w:tc>
          <w:tcPr>
            <w:tcW w:w="1984" w:type="dxa"/>
            <w:vAlign w:val="center"/>
          </w:tcPr>
          <w:p w14:paraId="60852809" w14:textId="77777777" w:rsidR="0070534A" w:rsidRPr="006C2EF6" w:rsidRDefault="00E2252D" w:rsidP="00AA4886">
            <w:pPr>
              <w:autoSpaceDE w:val="0"/>
              <w:autoSpaceDN w:val="0"/>
              <w:adjustRightInd w:val="0"/>
              <w:spacing w:after="0" w:line="240" w:lineRule="auto"/>
              <w:ind w:left="60" w:right="60"/>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6.1</w:t>
            </w:r>
          </w:p>
        </w:tc>
      </w:tr>
      <w:tr w:rsidR="0070534A" w:rsidRPr="006C2EF6" w14:paraId="08E8D069" w14:textId="77777777">
        <w:tc>
          <w:tcPr>
            <w:tcW w:w="2835" w:type="dxa"/>
            <w:tcBorders>
              <w:top w:val="single" w:sz="4" w:space="0" w:color="000000"/>
              <w:bottom w:val="single" w:sz="4" w:space="0" w:color="000000"/>
            </w:tcBorders>
            <w:vAlign w:val="center"/>
          </w:tcPr>
          <w:p w14:paraId="7DAE6700" w14:textId="77777777" w:rsidR="0070534A" w:rsidRPr="006C2EF6" w:rsidRDefault="00E2252D" w:rsidP="00AA4886">
            <w:pPr>
              <w:spacing w:after="0" w:line="240" w:lineRule="auto"/>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Total</w:t>
            </w:r>
          </w:p>
        </w:tc>
        <w:tc>
          <w:tcPr>
            <w:tcW w:w="1985" w:type="dxa"/>
            <w:tcBorders>
              <w:top w:val="single" w:sz="4" w:space="0" w:color="000000"/>
              <w:bottom w:val="single" w:sz="4" w:space="0" w:color="000000"/>
            </w:tcBorders>
            <w:vAlign w:val="center"/>
          </w:tcPr>
          <w:p w14:paraId="26B25ADF" w14:textId="77777777" w:rsidR="0070534A" w:rsidRPr="006C2EF6" w:rsidRDefault="00E2252D" w:rsidP="00AA4886">
            <w:pPr>
              <w:spacing w:after="0" w:line="240" w:lineRule="auto"/>
              <w:ind w:left="60" w:right="60"/>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82</w:t>
            </w:r>
          </w:p>
        </w:tc>
        <w:tc>
          <w:tcPr>
            <w:tcW w:w="1984" w:type="dxa"/>
            <w:tcBorders>
              <w:top w:val="single" w:sz="4" w:space="0" w:color="000000"/>
              <w:bottom w:val="single" w:sz="4" w:space="0" w:color="000000"/>
            </w:tcBorders>
            <w:vAlign w:val="center"/>
          </w:tcPr>
          <w:p w14:paraId="2354D7D5" w14:textId="77777777" w:rsidR="0070534A" w:rsidRPr="006C2EF6" w:rsidRDefault="00E2252D" w:rsidP="00AA4886">
            <w:pPr>
              <w:spacing w:after="0" w:line="240" w:lineRule="auto"/>
              <w:ind w:left="60" w:right="60"/>
              <w:jc w:val="both"/>
              <w:rPr>
                <w:rFonts w:ascii="Times New Roman" w:hAnsi="Times New Roman" w:cs="Times New Roman"/>
                <w:b/>
                <w:noProof/>
                <w:sz w:val="20"/>
                <w:szCs w:val="20"/>
                <w:lang w:val="en-US"/>
              </w:rPr>
            </w:pPr>
            <w:r w:rsidRPr="006C2EF6">
              <w:rPr>
                <w:rFonts w:ascii="Times New Roman" w:hAnsi="Times New Roman" w:cs="Times New Roman"/>
                <w:b/>
                <w:noProof/>
                <w:sz w:val="20"/>
                <w:szCs w:val="20"/>
                <w:lang w:val="en-US"/>
              </w:rPr>
              <w:t>100.0</w:t>
            </w:r>
          </w:p>
        </w:tc>
      </w:tr>
    </w:tbl>
    <w:p w14:paraId="6690114D" w14:textId="1797073B" w:rsidR="002267D4" w:rsidRDefault="002267D4" w:rsidP="008B7053">
      <w:pPr>
        <w:spacing w:after="0" w:line="240" w:lineRule="auto"/>
        <w:jc w:val="both"/>
        <w:rPr>
          <w:rFonts w:ascii="Times New Roman" w:hAnsi="Times New Roman" w:cs="Times New Roman"/>
          <w:noProof/>
          <w:sz w:val="20"/>
          <w:szCs w:val="20"/>
          <w:lang w:val="en-US"/>
        </w:rPr>
      </w:pPr>
    </w:p>
    <w:p w14:paraId="17FD1157" w14:textId="628F0534" w:rsidR="0004415B" w:rsidRDefault="0004415B" w:rsidP="008B7053">
      <w:pPr>
        <w:spacing w:after="0" w:line="240" w:lineRule="auto"/>
        <w:jc w:val="both"/>
        <w:rPr>
          <w:rFonts w:ascii="Times New Roman" w:hAnsi="Times New Roman" w:cs="Times New Roman"/>
          <w:noProof/>
          <w:sz w:val="20"/>
          <w:szCs w:val="20"/>
          <w:lang w:val="en-US"/>
        </w:rPr>
      </w:pPr>
    </w:p>
    <w:p w14:paraId="23C78A7D" w14:textId="391894C8" w:rsidR="0004415B" w:rsidRDefault="0004415B" w:rsidP="008B7053">
      <w:pPr>
        <w:spacing w:after="0" w:line="240" w:lineRule="auto"/>
        <w:jc w:val="both"/>
        <w:rPr>
          <w:rFonts w:ascii="Times New Roman" w:hAnsi="Times New Roman" w:cs="Times New Roman"/>
          <w:noProof/>
          <w:sz w:val="20"/>
          <w:szCs w:val="20"/>
          <w:lang w:val="en-US"/>
        </w:rPr>
      </w:pPr>
    </w:p>
    <w:p w14:paraId="7F109F69" w14:textId="3BC0686B" w:rsidR="0004415B" w:rsidRDefault="0004415B" w:rsidP="008B7053">
      <w:pPr>
        <w:spacing w:after="0" w:line="240" w:lineRule="auto"/>
        <w:jc w:val="both"/>
        <w:rPr>
          <w:rFonts w:ascii="Times New Roman" w:hAnsi="Times New Roman" w:cs="Times New Roman"/>
          <w:noProof/>
          <w:sz w:val="20"/>
          <w:szCs w:val="20"/>
          <w:lang w:val="en-US"/>
        </w:rPr>
      </w:pPr>
    </w:p>
    <w:p w14:paraId="5F72B2A7" w14:textId="4E3C8C14" w:rsidR="0004415B" w:rsidRDefault="0004415B" w:rsidP="008B7053">
      <w:pPr>
        <w:spacing w:after="0" w:line="240" w:lineRule="auto"/>
        <w:jc w:val="both"/>
        <w:rPr>
          <w:rFonts w:ascii="Times New Roman" w:hAnsi="Times New Roman" w:cs="Times New Roman"/>
          <w:noProof/>
          <w:sz w:val="20"/>
          <w:szCs w:val="20"/>
          <w:lang w:val="en-US"/>
        </w:rPr>
      </w:pPr>
    </w:p>
    <w:p w14:paraId="03D6CC30" w14:textId="6263F6A5" w:rsidR="0004415B" w:rsidRDefault="0004415B" w:rsidP="008B7053">
      <w:pPr>
        <w:spacing w:after="0" w:line="240" w:lineRule="auto"/>
        <w:jc w:val="both"/>
        <w:rPr>
          <w:rFonts w:ascii="Times New Roman" w:hAnsi="Times New Roman" w:cs="Times New Roman"/>
          <w:noProof/>
          <w:sz w:val="20"/>
          <w:szCs w:val="20"/>
          <w:lang w:val="en-US"/>
        </w:rPr>
      </w:pPr>
    </w:p>
    <w:p w14:paraId="2FFA1466" w14:textId="27ED5B95" w:rsidR="0004415B" w:rsidRDefault="0004415B" w:rsidP="008B7053">
      <w:pPr>
        <w:spacing w:after="0" w:line="240" w:lineRule="auto"/>
        <w:jc w:val="both"/>
        <w:rPr>
          <w:rFonts w:ascii="Times New Roman" w:hAnsi="Times New Roman" w:cs="Times New Roman"/>
          <w:noProof/>
          <w:sz w:val="20"/>
          <w:szCs w:val="20"/>
          <w:lang w:val="en-US"/>
        </w:rPr>
      </w:pPr>
    </w:p>
    <w:p w14:paraId="57DF2464" w14:textId="2683F230" w:rsidR="0004415B" w:rsidRDefault="0004415B" w:rsidP="008B7053">
      <w:pPr>
        <w:spacing w:after="0" w:line="240" w:lineRule="auto"/>
        <w:jc w:val="both"/>
        <w:rPr>
          <w:rFonts w:ascii="Times New Roman" w:hAnsi="Times New Roman" w:cs="Times New Roman"/>
          <w:noProof/>
          <w:sz w:val="20"/>
          <w:szCs w:val="20"/>
          <w:lang w:val="en-US"/>
        </w:rPr>
      </w:pPr>
    </w:p>
    <w:p w14:paraId="2EEED775" w14:textId="77777777" w:rsidR="0004415B" w:rsidRPr="006C2EF6" w:rsidRDefault="0004415B" w:rsidP="008B7053">
      <w:pPr>
        <w:spacing w:after="0" w:line="240" w:lineRule="auto"/>
        <w:jc w:val="both"/>
        <w:rPr>
          <w:rFonts w:ascii="Times New Roman" w:hAnsi="Times New Roman" w:cs="Times New Roman"/>
          <w:noProof/>
          <w:sz w:val="20"/>
          <w:szCs w:val="20"/>
          <w:lang w:val="en-US"/>
        </w:rPr>
      </w:pPr>
    </w:p>
    <w:p w14:paraId="3FF4A9EA" w14:textId="77777777" w:rsidR="0070534A" w:rsidRPr="006C2EF6" w:rsidRDefault="00E2252D" w:rsidP="002267D4">
      <w:pPr>
        <w:numPr>
          <w:ilvl w:val="0"/>
          <w:numId w:val="3"/>
        </w:numPr>
        <w:spacing w:line="240" w:lineRule="auto"/>
        <w:ind w:left="360"/>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lastRenderedPageBreak/>
        <w:t>Analisa Bivariat</w:t>
      </w:r>
    </w:p>
    <w:p w14:paraId="282741E9" w14:textId="77777777" w:rsidR="0070534A" w:rsidRPr="007D1C09" w:rsidRDefault="002267D4" w:rsidP="00AA4886">
      <w:pPr>
        <w:spacing w:line="240" w:lineRule="auto"/>
        <w:ind w:left="426"/>
        <w:jc w:val="center"/>
        <w:rPr>
          <w:rFonts w:ascii="Times New Roman" w:hAnsi="Times New Roman" w:cs="Times New Roman"/>
          <w:bCs/>
          <w:noProof/>
          <w:color w:val="000000"/>
          <w:sz w:val="20"/>
          <w:szCs w:val="20"/>
          <w:lang w:val="it-IT"/>
        </w:rPr>
      </w:pPr>
      <w:r w:rsidRPr="007D1C09">
        <w:rPr>
          <w:rFonts w:ascii="Times New Roman" w:hAnsi="Times New Roman" w:cs="Times New Roman"/>
          <w:bCs/>
          <w:noProof/>
          <w:color w:val="000000"/>
          <w:sz w:val="20"/>
          <w:szCs w:val="20"/>
          <w:lang w:val="it-IT"/>
        </w:rPr>
        <w:t xml:space="preserve">Tabel 4. </w:t>
      </w:r>
      <w:r w:rsidR="00E2252D" w:rsidRPr="007D1C09">
        <w:rPr>
          <w:rFonts w:ascii="Times New Roman" w:hAnsi="Times New Roman" w:cs="Times New Roman"/>
          <w:bCs/>
          <w:noProof/>
          <w:color w:val="000000"/>
          <w:sz w:val="20"/>
          <w:szCs w:val="20"/>
          <w:lang w:val="it-IT"/>
        </w:rPr>
        <w:t>Hubungan Kondisi lingkungan dengan kejadian DHF di Tk Ra-Al  Kamal 4 Bukuan Samarinda</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239"/>
        <w:gridCol w:w="1588"/>
        <w:gridCol w:w="848"/>
        <w:gridCol w:w="1588"/>
        <w:gridCol w:w="257"/>
        <w:gridCol w:w="1110"/>
      </w:tblGrid>
      <w:tr w:rsidR="0070534A" w:rsidRPr="006C2EF6" w14:paraId="2C95A061" w14:textId="77777777">
        <w:tc>
          <w:tcPr>
            <w:tcW w:w="2444" w:type="dxa"/>
            <w:vMerge w:val="restart"/>
            <w:tcBorders>
              <w:left w:val="nil"/>
              <w:right w:val="nil"/>
            </w:tcBorders>
          </w:tcPr>
          <w:p w14:paraId="05186190"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Varibel Independent</w:t>
            </w:r>
          </w:p>
          <w:p w14:paraId="13638398" w14:textId="77777777" w:rsidR="0070534A" w:rsidRPr="006C2EF6" w:rsidRDefault="00E2252D" w:rsidP="00AA4886">
            <w:pPr>
              <w:widowControl w:val="0"/>
              <w:spacing w:after="0" w:line="240" w:lineRule="auto"/>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Kondisi Lingkungan Rumah</w:t>
            </w:r>
          </w:p>
        </w:tc>
        <w:tc>
          <w:tcPr>
            <w:tcW w:w="5520" w:type="dxa"/>
            <w:gridSpan w:val="5"/>
            <w:tcBorders>
              <w:left w:val="nil"/>
              <w:right w:val="nil"/>
            </w:tcBorders>
          </w:tcPr>
          <w:p w14:paraId="6BBC0D1F" w14:textId="77777777" w:rsidR="0070534A" w:rsidRPr="006C2EF6" w:rsidRDefault="00E2252D" w:rsidP="00AA4886">
            <w:pPr>
              <w:widowControl w:val="0"/>
              <w:spacing w:after="0" w:line="240" w:lineRule="auto"/>
              <w:ind w:left="426" w:hanging="426"/>
              <w:jc w:val="center"/>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Variabel dependen Kejadian DHF</w:t>
            </w:r>
          </w:p>
        </w:tc>
        <w:tc>
          <w:tcPr>
            <w:tcW w:w="1110" w:type="dxa"/>
            <w:tcBorders>
              <w:left w:val="nil"/>
              <w:right w:val="nil"/>
            </w:tcBorders>
            <w:vAlign w:val="center"/>
          </w:tcPr>
          <w:p w14:paraId="2850533A" w14:textId="77777777" w:rsidR="0070534A" w:rsidRPr="006C2EF6" w:rsidRDefault="00E2252D" w:rsidP="00AA4886">
            <w:pPr>
              <w:widowControl w:val="0"/>
              <w:spacing w:after="0" w:line="240" w:lineRule="auto"/>
              <w:ind w:left="426" w:hanging="426"/>
              <w:jc w:val="center"/>
              <w:rPr>
                <w:rFonts w:ascii="Times New Roman" w:hAnsi="Times New Roman" w:cs="Times New Roman"/>
                <w:i/>
                <w:noProof/>
                <w:color w:val="000000"/>
                <w:sz w:val="20"/>
                <w:szCs w:val="20"/>
                <w:lang w:val="en-US"/>
              </w:rPr>
            </w:pPr>
            <w:r w:rsidRPr="006C2EF6">
              <w:rPr>
                <w:rFonts w:ascii="Times New Roman" w:hAnsi="Times New Roman" w:cs="Times New Roman"/>
                <w:i/>
                <w:noProof/>
                <w:color w:val="000000"/>
                <w:sz w:val="20"/>
                <w:szCs w:val="20"/>
                <w:lang w:val="en-US"/>
              </w:rPr>
              <w:t>P value</w:t>
            </w:r>
          </w:p>
        </w:tc>
      </w:tr>
      <w:tr w:rsidR="0070534A" w:rsidRPr="006C2EF6" w14:paraId="51CECAE9" w14:textId="77777777">
        <w:tc>
          <w:tcPr>
            <w:tcW w:w="2444" w:type="dxa"/>
            <w:vMerge/>
            <w:tcBorders>
              <w:left w:val="nil"/>
              <w:bottom w:val="single" w:sz="4" w:space="0" w:color="auto"/>
              <w:right w:val="nil"/>
            </w:tcBorders>
          </w:tcPr>
          <w:p w14:paraId="03366795" w14:textId="77777777" w:rsidR="0070534A" w:rsidRPr="006C2EF6" w:rsidRDefault="0070534A" w:rsidP="00AA4886">
            <w:pPr>
              <w:widowControl w:val="0"/>
              <w:spacing w:after="0" w:line="240" w:lineRule="auto"/>
              <w:ind w:left="426" w:hanging="426"/>
              <w:jc w:val="both"/>
              <w:rPr>
                <w:rFonts w:ascii="Times New Roman" w:hAnsi="Times New Roman" w:cs="Times New Roman"/>
                <w:noProof/>
                <w:color w:val="000000"/>
                <w:sz w:val="20"/>
                <w:szCs w:val="20"/>
                <w:lang w:val="en-US"/>
              </w:rPr>
            </w:pPr>
          </w:p>
        </w:tc>
        <w:tc>
          <w:tcPr>
            <w:tcW w:w="1239" w:type="dxa"/>
            <w:tcBorders>
              <w:left w:val="nil"/>
              <w:bottom w:val="single" w:sz="4" w:space="0" w:color="auto"/>
              <w:right w:val="nil"/>
            </w:tcBorders>
          </w:tcPr>
          <w:p w14:paraId="59307766" w14:textId="77777777" w:rsidR="0070534A" w:rsidRPr="006C2EF6" w:rsidRDefault="00E2252D" w:rsidP="00AA4886">
            <w:pPr>
              <w:widowControl w:val="0"/>
              <w:spacing w:after="0" w:line="240" w:lineRule="auto"/>
              <w:ind w:left="67" w:hanging="67"/>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Tidak Terjadi</w:t>
            </w:r>
          </w:p>
        </w:tc>
        <w:tc>
          <w:tcPr>
            <w:tcW w:w="1588" w:type="dxa"/>
            <w:tcBorders>
              <w:left w:val="nil"/>
              <w:bottom w:val="single" w:sz="4" w:space="0" w:color="auto"/>
              <w:right w:val="nil"/>
            </w:tcBorders>
          </w:tcPr>
          <w:p w14:paraId="33616DB5"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Persentasi (%)</w:t>
            </w:r>
          </w:p>
        </w:tc>
        <w:tc>
          <w:tcPr>
            <w:tcW w:w="848" w:type="dxa"/>
            <w:tcBorders>
              <w:left w:val="nil"/>
              <w:bottom w:val="single" w:sz="4" w:space="0" w:color="auto"/>
              <w:right w:val="nil"/>
            </w:tcBorders>
          </w:tcPr>
          <w:p w14:paraId="3BBA8794"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Terjadi</w:t>
            </w:r>
          </w:p>
        </w:tc>
        <w:tc>
          <w:tcPr>
            <w:tcW w:w="1588" w:type="dxa"/>
            <w:tcBorders>
              <w:left w:val="nil"/>
              <w:bottom w:val="single" w:sz="4" w:space="0" w:color="auto"/>
              <w:right w:val="nil"/>
            </w:tcBorders>
          </w:tcPr>
          <w:p w14:paraId="7DF015E6" w14:textId="77777777" w:rsidR="0070534A" w:rsidRPr="006C2EF6" w:rsidRDefault="0023416D" w:rsidP="00AA4886">
            <w:pPr>
              <w:widowControl w:val="0"/>
              <w:spacing w:after="0" w:line="240" w:lineRule="auto"/>
              <w:ind w:left="426" w:hanging="426"/>
              <w:jc w:val="both"/>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Persentas</w:t>
            </w:r>
            <w:r>
              <w:rPr>
                <w:rFonts w:ascii="Times New Roman" w:hAnsi="Times New Roman" w:cs="Times New Roman"/>
                <w:noProof/>
                <w:color w:val="000000"/>
                <w:sz w:val="20"/>
                <w:szCs w:val="20"/>
                <w:lang w:val="id-ID"/>
              </w:rPr>
              <w:t>e</w:t>
            </w:r>
            <w:r w:rsidR="00E2252D" w:rsidRPr="006C2EF6">
              <w:rPr>
                <w:rFonts w:ascii="Times New Roman" w:hAnsi="Times New Roman" w:cs="Times New Roman"/>
                <w:noProof/>
                <w:color w:val="000000"/>
                <w:sz w:val="20"/>
                <w:szCs w:val="20"/>
                <w:lang w:val="en-US"/>
              </w:rPr>
              <w:t xml:space="preserve"> (%)</w:t>
            </w:r>
          </w:p>
        </w:tc>
        <w:tc>
          <w:tcPr>
            <w:tcW w:w="1367" w:type="dxa"/>
            <w:gridSpan w:val="2"/>
            <w:tcBorders>
              <w:left w:val="nil"/>
              <w:bottom w:val="single" w:sz="4" w:space="0" w:color="auto"/>
              <w:right w:val="nil"/>
            </w:tcBorders>
          </w:tcPr>
          <w:p w14:paraId="7E851049" w14:textId="77777777" w:rsidR="0070534A" w:rsidRPr="006C2EF6" w:rsidRDefault="0070534A" w:rsidP="00AA4886">
            <w:pPr>
              <w:widowControl w:val="0"/>
              <w:spacing w:after="0" w:line="240" w:lineRule="auto"/>
              <w:ind w:left="426" w:hanging="426"/>
              <w:jc w:val="both"/>
              <w:rPr>
                <w:rFonts w:ascii="Times New Roman" w:hAnsi="Times New Roman" w:cs="Times New Roman"/>
                <w:noProof/>
                <w:color w:val="000000"/>
                <w:sz w:val="20"/>
                <w:szCs w:val="20"/>
                <w:lang w:val="en-US"/>
              </w:rPr>
            </w:pPr>
          </w:p>
        </w:tc>
      </w:tr>
      <w:tr w:rsidR="0070534A" w:rsidRPr="006C2EF6" w14:paraId="364A9126" w14:textId="77777777">
        <w:tc>
          <w:tcPr>
            <w:tcW w:w="2444" w:type="dxa"/>
            <w:tcBorders>
              <w:left w:val="nil"/>
              <w:bottom w:val="nil"/>
              <w:right w:val="nil"/>
            </w:tcBorders>
          </w:tcPr>
          <w:p w14:paraId="054B395F"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Baik</w:t>
            </w:r>
          </w:p>
        </w:tc>
        <w:tc>
          <w:tcPr>
            <w:tcW w:w="1239" w:type="dxa"/>
            <w:tcBorders>
              <w:left w:val="nil"/>
              <w:bottom w:val="nil"/>
              <w:right w:val="nil"/>
            </w:tcBorders>
          </w:tcPr>
          <w:p w14:paraId="31E49421"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72</w:t>
            </w:r>
          </w:p>
        </w:tc>
        <w:tc>
          <w:tcPr>
            <w:tcW w:w="1588" w:type="dxa"/>
            <w:tcBorders>
              <w:left w:val="nil"/>
              <w:bottom w:val="nil"/>
              <w:right w:val="nil"/>
            </w:tcBorders>
          </w:tcPr>
          <w:p w14:paraId="29138CAF"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87.8</w:t>
            </w:r>
          </w:p>
        </w:tc>
        <w:tc>
          <w:tcPr>
            <w:tcW w:w="848" w:type="dxa"/>
            <w:tcBorders>
              <w:left w:val="nil"/>
              <w:bottom w:val="nil"/>
              <w:right w:val="nil"/>
            </w:tcBorders>
          </w:tcPr>
          <w:p w14:paraId="6E08CF1E"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1</w:t>
            </w:r>
          </w:p>
        </w:tc>
        <w:tc>
          <w:tcPr>
            <w:tcW w:w="1588" w:type="dxa"/>
            <w:tcBorders>
              <w:left w:val="nil"/>
              <w:bottom w:val="nil"/>
              <w:right w:val="nil"/>
            </w:tcBorders>
          </w:tcPr>
          <w:p w14:paraId="62FE9EEB"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1.2</w:t>
            </w:r>
          </w:p>
        </w:tc>
        <w:tc>
          <w:tcPr>
            <w:tcW w:w="1367" w:type="dxa"/>
            <w:gridSpan w:val="2"/>
            <w:tcBorders>
              <w:left w:val="nil"/>
              <w:bottom w:val="nil"/>
              <w:right w:val="nil"/>
            </w:tcBorders>
          </w:tcPr>
          <w:p w14:paraId="5D23824C"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0.000</w:t>
            </w:r>
          </w:p>
        </w:tc>
      </w:tr>
      <w:tr w:rsidR="0070534A" w:rsidRPr="006C2EF6" w14:paraId="7F692776" w14:textId="77777777">
        <w:tc>
          <w:tcPr>
            <w:tcW w:w="2444" w:type="dxa"/>
            <w:tcBorders>
              <w:top w:val="nil"/>
              <w:left w:val="nil"/>
              <w:bottom w:val="single" w:sz="4" w:space="0" w:color="auto"/>
              <w:right w:val="nil"/>
            </w:tcBorders>
          </w:tcPr>
          <w:p w14:paraId="65AF3C17"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Buruk</w:t>
            </w:r>
          </w:p>
        </w:tc>
        <w:tc>
          <w:tcPr>
            <w:tcW w:w="1239" w:type="dxa"/>
            <w:tcBorders>
              <w:top w:val="nil"/>
              <w:left w:val="nil"/>
              <w:bottom w:val="single" w:sz="4" w:space="0" w:color="auto"/>
              <w:right w:val="nil"/>
            </w:tcBorders>
          </w:tcPr>
          <w:p w14:paraId="0EA11DAB"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5</w:t>
            </w:r>
          </w:p>
        </w:tc>
        <w:tc>
          <w:tcPr>
            <w:tcW w:w="1588" w:type="dxa"/>
            <w:tcBorders>
              <w:top w:val="nil"/>
              <w:left w:val="nil"/>
              <w:bottom w:val="single" w:sz="4" w:space="0" w:color="auto"/>
              <w:right w:val="nil"/>
            </w:tcBorders>
          </w:tcPr>
          <w:p w14:paraId="55FBDE65"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6.5</w:t>
            </w:r>
          </w:p>
        </w:tc>
        <w:tc>
          <w:tcPr>
            <w:tcW w:w="848" w:type="dxa"/>
            <w:tcBorders>
              <w:top w:val="nil"/>
              <w:left w:val="nil"/>
              <w:bottom w:val="single" w:sz="4" w:space="0" w:color="auto"/>
              <w:right w:val="nil"/>
            </w:tcBorders>
          </w:tcPr>
          <w:p w14:paraId="3A8FA827"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w:t>
            </w:r>
          </w:p>
        </w:tc>
        <w:tc>
          <w:tcPr>
            <w:tcW w:w="1588" w:type="dxa"/>
            <w:tcBorders>
              <w:top w:val="nil"/>
              <w:left w:val="nil"/>
              <w:bottom w:val="single" w:sz="4" w:space="0" w:color="auto"/>
              <w:right w:val="nil"/>
            </w:tcBorders>
          </w:tcPr>
          <w:p w14:paraId="3432A361"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4.9</w:t>
            </w:r>
          </w:p>
        </w:tc>
        <w:tc>
          <w:tcPr>
            <w:tcW w:w="1367" w:type="dxa"/>
            <w:gridSpan w:val="2"/>
            <w:tcBorders>
              <w:top w:val="nil"/>
              <w:left w:val="nil"/>
              <w:bottom w:val="single" w:sz="4" w:space="0" w:color="auto"/>
              <w:right w:val="nil"/>
            </w:tcBorders>
          </w:tcPr>
          <w:p w14:paraId="15B29775" w14:textId="77777777" w:rsidR="0070534A" w:rsidRPr="006C2EF6" w:rsidRDefault="0070534A" w:rsidP="00AA4886">
            <w:pPr>
              <w:widowControl w:val="0"/>
              <w:spacing w:after="0" w:line="240" w:lineRule="auto"/>
              <w:ind w:left="426" w:hanging="426"/>
              <w:jc w:val="both"/>
              <w:rPr>
                <w:rFonts w:ascii="Times New Roman" w:hAnsi="Times New Roman" w:cs="Times New Roman"/>
                <w:noProof/>
                <w:color w:val="000000"/>
                <w:sz w:val="20"/>
                <w:szCs w:val="20"/>
                <w:lang w:val="en-US"/>
              </w:rPr>
            </w:pPr>
          </w:p>
        </w:tc>
      </w:tr>
      <w:tr w:rsidR="0070534A" w:rsidRPr="006C2EF6" w14:paraId="65EE36B6" w14:textId="77777777">
        <w:tc>
          <w:tcPr>
            <w:tcW w:w="2444" w:type="dxa"/>
            <w:tcBorders>
              <w:left w:val="nil"/>
              <w:right w:val="nil"/>
            </w:tcBorders>
          </w:tcPr>
          <w:p w14:paraId="001BD068"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Total</w:t>
            </w:r>
          </w:p>
        </w:tc>
        <w:tc>
          <w:tcPr>
            <w:tcW w:w="1239" w:type="dxa"/>
            <w:tcBorders>
              <w:left w:val="nil"/>
              <w:right w:val="nil"/>
            </w:tcBorders>
          </w:tcPr>
          <w:p w14:paraId="4616E70B"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77</w:t>
            </w:r>
          </w:p>
        </w:tc>
        <w:tc>
          <w:tcPr>
            <w:tcW w:w="1588" w:type="dxa"/>
            <w:tcBorders>
              <w:left w:val="nil"/>
              <w:right w:val="nil"/>
            </w:tcBorders>
          </w:tcPr>
          <w:p w14:paraId="77AA72DA"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93.9</w:t>
            </w:r>
          </w:p>
        </w:tc>
        <w:tc>
          <w:tcPr>
            <w:tcW w:w="848" w:type="dxa"/>
            <w:tcBorders>
              <w:left w:val="nil"/>
              <w:right w:val="nil"/>
            </w:tcBorders>
          </w:tcPr>
          <w:p w14:paraId="610505F6"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5</w:t>
            </w:r>
          </w:p>
        </w:tc>
        <w:tc>
          <w:tcPr>
            <w:tcW w:w="1588" w:type="dxa"/>
            <w:tcBorders>
              <w:left w:val="nil"/>
              <w:right w:val="nil"/>
            </w:tcBorders>
          </w:tcPr>
          <w:p w14:paraId="18C29672" w14:textId="77777777" w:rsidR="0070534A" w:rsidRPr="006C2EF6" w:rsidRDefault="00E2252D" w:rsidP="00AA4886">
            <w:pPr>
              <w:widowControl w:val="0"/>
              <w:spacing w:after="0" w:line="240" w:lineRule="auto"/>
              <w:ind w:left="426" w:hanging="426"/>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6.1</w:t>
            </w:r>
          </w:p>
        </w:tc>
        <w:tc>
          <w:tcPr>
            <w:tcW w:w="1367" w:type="dxa"/>
            <w:gridSpan w:val="2"/>
            <w:tcBorders>
              <w:left w:val="nil"/>
              <w:right w:val="nil"/>
            </w:tcBorders>
          </w:tcPr>
          <w:p w14:paraId="7C12525A" w14:textId="77777777" w:rsidR="0070534A" w:rsidRPr="006C2EF6" w:rsidRDefault="0070534A" w:rsidP="00AA4886">
            <w:pPr>
              <w:widowControl w:val="0"/>
              <w:spacing w:after="0" w:line="240" w:lineRule="auto"/>
              <w:ind w:left="426" w:hanging="426"/>
              <w:jc w:val="both"/>
              <w:rPr>
                <w:rFonts w:ascii="Times New Roman" w:hAnsi="Times New Roman" w:cs="Times New Roman"/>
                <w:noProof/>
                <w:color w:val="000000"/>
                <w:sz w:val="20"/>
                <w:szCs w:val="20"/>
                <w:lang w:val="en-US"/>
              </w:rPr>
            </w:pPr>
          </w:p>
        </w:tc>
      </w:tr>
    </w:tbl>
    <w:p w14:paraId="7EB5D33B" w14:textId="77777777" w:rsidR="0070534A" w:rsidRPr="006C2EF6" w:rsidRDefault="0070534A" w:rsidP="00780170">
      <w:pPr>
        <w:spacing w:after="0" w:line="240" w:lineRule="auto"/>
        <w:ind w:left="426"/>
        <w:jc w:val="both"/>
        <w:rPr>
          <w:rFonts w:ascii="Times New Roman" w:hAnsi="Times New Roman" w:cs="Times New Roman"/>
          <w:noProof/>
          <w:sz w:val="20"/>
          <w:szCs w:val="20"/>
          <w:lang w:val="en-US"/>
        </w:rPr>
      </w:pPr>
    </w:p>
    <w:p w14:paraId="20758CF3" w14:textId="77777777" w:rsidR="002267D4" w:rsidRPr="006C2EF6" w:rsidRDefault="00E2252D" w:rsidP="00780170">
      <w:pPr>
        <w:spacing w:after="0" w:line="240" w:lineRule="auto"/>
        <w:jc w:val="both"/>
        <w:rPr>
          <w:rFonts w:ascii="Times New Roman" w:hAnsi="Times New Roman" w:cs="Times New Roman"/>
          <w:b/>
          <w:bCs/>
          <w:noProof/>
          <w:color w:val="000000"/>
          <w:sz w:val="20"/>
          <w:szCs w:val="20"/>
          <w:lang w:val="en-US"/>
        </w:rPr>
      </w:pPr>
      <w:r w:rsidRPr="006C2EF6">
        <w:rPr>
          <w:rFonts w:ascii="Times New Roman" w:hAnsi="Times New Roman" w:cs="Times New Roman"/>
          <w:b/>
          <w:bCs/>
          <w:noProof/>
          <w:color w:val="000000"/>
          <w:sz w:val="20"/>
          <w:szCs w:val="20"/>
          <w:lang w:val="en-US"/>
        </w:rPr>
        <w:t>PEMBAHASAN</w:t>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r w:rsidRPr="006C2EF6">
        <w:rPr>
          <w:rFonts w:ascii="Times New Roman" w:hAnsi="Times New Roman" w:cs="Times New Roman"/>
          <w:b/>
          <w:bCs/>
          <w:noProof/>
          <w:color w:val="000000"/>
          <w:sz w:val="20"/>
          <w:szCs w:val="20"/>
          <w:lang w:val="en-US"/>
        </w:rPr>
        <w:tab/>
      </w:r>
    </w:p>
    <w:p w14:paraId="58AD0C56" w14:textId="77777777" w:rsidR="002267D4" w:rsidRPr="006C2EF6" w:rsidRDefault="00E2252D" w:rsidP="00780170">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Responden yang mayoritas usia 30 sebanyak 12 responden (14.6%). Penelitian </w:t>
      </w:r>
      <w:r w:rsidRPr="006C2EF6">
        <w:rPr>
          <w:rFonts w:ascii="Times New Roman" w:hAnsi="Times New Roman" w:cs="Times New Roman"/>
          <w:noProof/>
          <w:color w:val="4472C4" w:themeColor="accent1"/>
          <w:sz w:val="20"/>
          <w:szCs w:val="20"/>
          <w:lang w:val="en-US"/>
        </w:rPr>
        <w:t>Fadzilah (2014)</w:t>
      </w:r>
      <w:r w:rsidRPr="006C2EF6">
        <w:rPr>
          <w:rFonts w:ascii="Times New Roman" w:hAnsi="Times New Roman" w:cs="Times New Roman"/>
          <w:noProof/>
          <w:sz w:val="20"/>
          <w:szCs w:val="20"/>
          <w:lang w:val="en-US"/>
        </w:rPr>
        <w:t xml:space="preserve"> menj</w:t>
      </w:r>
      <w:r w:rsidR="00A132C5" w:rsidRPr="006C2EF6">
        <w:rPr>
          <w:rFonts w:ascii="Times New Roman" w:hAnsi="Times New Roman" w:cs="Times New Roman"/>
          <w:noProof/>
          <w:sz w:val="20"/>
          <w:szCs w:val="20"/>
          <w:lang w:val="en-US"/>
        </w:rPr>
        <w:t>elaskan mayoritas responden mem</w:t>
      </w:r>
      <w:r w:rsidRPr="006C2EF6">
        <w:rPr>
          <w:rFonts w:ascii="Times New Roman" w:hAnsi="Times New Roman" w:cs="Times New Roman"/>
          <w:noProof/>
          <w:sz w:val="20"/>
          <w:szCs w:val="20"/>
          <w:lang w:val="en-US"/>
        </w:rPr>
        <w:t xml:space="preserve">iliki usia antara 35-44 tahun yaitu sebanyak 27 responden atau 30,0%. Level usia ini juga dianggap cukup matang dalam pengalaman hidup dan jiwa untuk merawat anggota keluarga yang sakit </w:t>
      </w:r>
      <w:r w:rsidRPr="006C2EF6">
        <w:rPr>
          <w:rFonts w:ascii="Times New Roman" w:hAnsi="Times New Roman" w:cs="Times New Roman"/>
          <w:noProof/>
          <w:color w:val="4472C4" w:themeColor="accent1"/>
          <w:sz w:val="20"/>
          <w:szCs w:val="20"/>
          <w:lang w:val="en-US"/>
        </w:rPr>
        <w:t xml:space="preserve">(Nuraenah, 2018). </w:t>
      </w:r>
      <w:r w:rsidRPr="006C2EF6">
        <w:rPr>
          <w:rFonts w:ascii="Times New Roman" w:hAnsi="Times New Roman" w:cs="Times New Roman"/>
          <w:noProof/>
          <w:sz w:val="20"/>
          <w:szCs w:val="20"/>
          <w:lang w:val="en-US"/>
        </w:rPr>
        <w:t xml:space="preserve">Menurut </w:t>
      </w:r>
      <w:r w:rsidRPr="006C2EF6">
        <w:rPr>
          <w:rFonts w:ascii="Times New Roman" w:hAnsi="Times New Roman" w:cs="Times New Roman"/>
          <w:noProof/>
          <w:color w:val="4472C4" w:themeColor="accent1"/>
          <w:sz w:val="20"/>
          <w:szCs w:val="20"/>
          <w:lang w:val="en-US"/>
        </w:rPr>
        <w:t xml:space="preserve">Notoadmodjo (2015) </w:t>
      </w:r>
      <w:r w:rsidRPr="006C2EF6">
        <w:rPr>
          <w:rFonts w:ascii="Times New Roman" w:hAnsi="Times New Roman" w:cs="Times New Roman"/>
          <w:noProof/>
          <w:sz w:val="20"/>
          <w:szCs w:val="20"/>
          <w:lang w:val="en-US"/>
        </w:rPr>
        <w:t xml:space="preserve">bahwa usia memiliki keterkaitan dengan kematangan </w:t>
      </w:r>
      <w:r w:rsidR="0023416D">
        <w:rPr>
          <w:rFonts w:ascii="Times New Roman" w:hAnsi="Times New Roman" w:cs="Times New Roman"/>
          <w:noProof/>
          <w:sz w:val="20"/>
          <w:szCs w:val="20"/>
          <w:lang w:val="en-US"/>
        </w:rPr>
        <w:t>seseorang dalam ber</w:t>
      </w:r>
      <w:r w:rsidR="0023416D">
        <w:rPr>
          <w:rFonts w:ascii="Times New Roman" w:hAnsi="Times New Roman" w:cs="Times New Roman"/>
          <w:noProof/>
          <w:sz w:val="20"/>
          <w:szCs w:val="20"/>
          <w:lang w:val="id-ID"/>
        </w:rPr>
        <w:t>p</w:t>
      </w:r>
      <w:r w:rsidR="00A132C5" w:rsidRPr="006C2EF6">
        <w:rPr>
          <w:rFonts w:ascii="Times New Roman" w:hAnsi="Times New Roman" w:cs="Times New Roman"/>
          <w:noProof/>
          <w:sz w:val="20"/>
          <w:szCs w:val="20"/>
          <w:lang w:val="en-US"/>
        </w:rPr>
        <w:t>ikir dan me</w:t>
      </w:r>
      <w:r w:rsidRPr="006C2EF6">
        <w:rPr>
          <w:rFonts w:ascii="Times New Roman" w:hAnsi="Times New Roman" w:cs="Times New Roman"/>
          <w:noProof/>
          <w:sz w:val="20"/>
          <w:szCs w:val="20"/>
          <w:lang w:val="en-US"/>
        </w:rPr>
        <w:t>ne</w:t>
      </w:r>
      <w:r w:rsidR="00A132C5"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tukan tindakan yang dilakukan, semakin matur atau dewasa seseorang maka semakin baik dalam menentuka</w:t>
      </w:r>
      <w:r w:rsidR="00A132C5"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 tindakan yang diambilnya. Pemilihan responden dalam kategori usia dewasa in</w:t>
      </w:r>
      <w:r w:rsidR="00A132C5" w:rsidRPr="006C2EF6">
        <w:rPr>
          <w:rFonts w:ascii="Times New Roman" w:hAnsi="Times New Roman" w:cs="Times New Roman"/>
          <w:noProof/>
          <w:sz w:val="20"/>
          <w:szCs w:val="20"/>
          <w:lang w:val="en-US"/>
        </w:rPr>
        <w:t>i juga merujuk dari latar belak</w:t>
      </w:r>
      <w:r w:rsidRPr="006C2EF6">
        <w:rPr>
          <w:rFonts w:ascii="Times New Roman" w:hAnsi="Times New Roman" w:cs="Times New Roman"/>
          <w:noProof/>
          <w:sz w:val="20"/>
          <w:szCs w:val="20"/>
          <w:lang w:val="en-US"/>
        </w:rPr>
        <w:t>ang responden dimana orang tua atau orang yang menikah dan me</w:t>
      </w:r>
      <w:r w:rsidR="0023416D">
        <w:rPr>
          <w:rFonts w:ascii="Times New Roman" w:hAnsi="Times New Roman" w:cs="Times New Roman"/>
          <w:noProof/>
          <w:sz w:val="20"/>
          <w:szCs w:val="20"/>
          <w:lang w:val="id-ID"/>
        </w:rPr>
        <w:t>m</w:t>
      </w:r>
      <w:r w:rsidRPr="006C2EF6">
        <w:rPr>
          <w:rFonts w:ascii="Times New Roman" w:hAnsi="Times New Roman" w:cs="Times New Roman"/>
          <w:noProof/>
          <w:sz w:val="20"/>
          <w:szCs w:val="20"/>
          <w:lang w:val="en-US"/>
        </w:rPr>
        <w:t>iliki anak biasanya adalah orang yang sudah memasuki usia dewasa.</w:t>
      </w:r>
    </w:p>
    <w:p w14:paraId="6AACD282" w14:textId="77777777" w:rsidR="00780170" w:rsidRDefault="00780170" w:rsidP="00780170">
      <w:pPr>
        <w:spacing w:after="0" w:line="240" w:lineRule="auto"/>
        <w:jc w:val="both"/>
        <w:rPr>
          <w:rFonts w:ascii="Times New Roman" w:hAnsi="Times New Roman" w:cs="Times New Roman"/>
          <w:noProof/>
          <w:sz w:val="20"/>
          <w:szCs w:val="20"/>
          <w:lang w:val="en-US"/>
        </w:rPr>
      </w:pPr>
    </w:p>
    <w:p w14:paraId="01BF12B7" w14:textId="095A5CF5" w:rsidR="002267D4" w:rsidRPr="006C2EF6" w:rsidRDefault="00E2252D" w:rsidP="00780170">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Hasil bahwa responden Mayoritas pendidikan SMA sebanyak 45 responden (54.9%). Sejalan dengan hasil penelitian </w:t>
      </w:r>
      <w:r w:rsidRPr="006C2EF6">
        <w:rPr>
          <w:rFonts w:ascii="Times New Roman" w:hAnsi="Times New Roman" w:cs="Times New Roman"/>
          <w:noProof/>
          <w:color w:val="4472C4" w:themeColor="accent1"/>
          <w:sz w:val="20"/>
          <w:szCs w:val="20"/>
          <w:lang w:val="en-US"/>
        </w:rPr>
        <w:t xml:space="preserve">Trapsilowati, Pujiayanti dan Ristiyanto (2014) </w:t>
      </w:r>
      <w:r w:rsidR="0023416D">
        <w:rPr>
          <w:rFonts w:ascii="Times New Roman" w:hAnsi="Times New Roman" w:cs="Times New Roman"/>
          <w:noProof/>
          <w:sz w:val="20"/>
          <w:szCs w:val="20"/>
          <w:lang w:val="en-US"/>
        </w:rPr>
        <w:t xml:space="preserve">didapatkan </w:t>
      </w:r>
      <w:r w:rsidRPr="006C2EF6">
        <w:rPr>
          <w:rFonts w:ascii="Times New Roman" w:hAnsi="Times New Roman" w:cs="Times New Roman"/>
          <w:noProof/>
          <w:sz w:val="20"/>
          <w:szCs w:val="20"/>
          <w:lang w:val="en-US"/>
        </w:rPr>
        <w:t xml:space="preserve">responden dengan pendidikan tamat SLTA yaitu 28,1%. Sejalan dengan penelitian </w:t>
      </w:r>
      <w:r w:rsidRPr="006C2EF6">
        <w:rPr>
          <w:rFonts w:ascii="Times New Roman" w:hAnsi="Times New Roman" w:cs="Times New Roman"/>
          <w:noProof/>
          <w:color w:val="4472C4" w:themeColor="accent1"/>
          <w:sz w:val="20"/>
          <w:szCs w:val="20"/>
          <w:lang w:val="en-US"/>
        </w:rPr>
        <w:t xml:space="preserve">Ilahi dan Fibriana (2015) </w:t>
      </w:r>
      <w:r w:rsidRPr="006C2EF6">
        <w:rPr>
          <w:rFonts w:ascii="Times New Roman" w:hAnsi="Times New Roman" w:cs="Times New Roman"/>
          <w:noProof/>
          <w:sz w:val="20"/>
          <w:szCs w:val="20"/>
          <w:lang w:val="en-US"/>
        </w:rPr>
        <w:t xml:space="preserve">menyebutkan hasil penelitian didapatkan </w:t>
      </w:r>
      <w:r w:rsidRPr="006C2EF6">
        <w:rPr>
          <w:rFonts w:ascii="Times New Roman" w:hAnsi="Times New Roman" w:cs="Times New Roman"/>
          <w:i/>
          <w:noProof/>
          <w:sz w:val="20"/>
          <w:szCs w:val="20"/>
          <w:lang w:val="en-US"/>
        </w:rPr>
        <w:t>ρ value</w:t>
      </w:r>
      <w:r w:rsidRPr="006C2EF6">
        <w:rPr>
          <w:rFonts w:ascii="Times New Roman" w:hAnsi="Times New Roman" w:cs="Times New Roman"/>
          <w:noProof/>
          <w:sz w:val="20"/>
          <w:szCs w:val="20"/>
          <w:lang w:val="en-US"/>
        </w:rPr>
        <w:t xml:space="preserve"> 0,453, artinya ada hubungan antara pendidikan dengan upaya pencegahan DHF. Pendidikan memil</w:t>
      </w:r>
      <w:r w:rsidR="00A132C5" w:rsidRPr="006C2EF6">
        <w:rPr>
          <w:rFonts w:ascii="Times New Roman" w:hAnsi="Times New Roman" w:cs="Times New Roman"/>
          <w:noProof/>
          <w:sz w:val="20"/>
          <w:szCs w:val="20"/>
          <w:lang w:val="en-US"/>
        </w:rPr>
        <w:t>iki hubungan dengan tingkat pen</w:t>
      </w:r>
      <w:r w:rsidRPr="006C2EF6">
        <w:rPr>
          <w:rFonts w:ascii="Times New Roman" w:hAnsi="Times New Roman" w:cs="Times New Roman"/>
          <w:noProof/>
          <w:sz w:val="20"/>
          <w:szCs w:val="20"/>
          <w:lang w:val="en-US"/>
        </w:rPr>
        <w:t>g</w:t>
      </w:r>
      <w:r w:rsidR="00A132C5" w:rsidRPr="006C2EF6">
        <w:rPr>
          <w:rFonts w:ascii="Times New Roman" w:hAnsi="Times New Roman" w:cs="Times New Roman"/>
          <w:noProof/>
          <w:sz w:val="20"/>
          <w:szCs w:val="20"/>
          <w:lang w:val="en-US"/>
        </w:rPr>
        <w:t>e</w:t>
      </w:r>
      <w:r w:rsidRPr="006C2EF6">
        <w:rPr>
          <w:rFonts w:ascii="Times New Roman" w:hAnsi="Times New Roman" w:cs="Times New Roman"/>
          <w:noProof/>
          <w:sz w:val="20"/>
          <w:szCs w:val="20"/>
          <w:lang w:val="en-US"/>
        </w:rPr>
        <w:t xml:space="preserve">tahuan seseorang, lebih lanjut dijelaskan pengetahuan merupakan faktor pendukung </w:t>
      </w:r>
      <w:r w:rsidRPr="006C2EF6">
        <w:rPr>
          <w:rFonts w:ascii="Times New Roman" w:hAnsi="Times New Roman" w:cs="Times New Roman"/>
          <w:i/>
          <w:noProof/>
          <w:sz w:val="20"/>
          <w:szCs w:val="20"/>
          <w:lang w:val="en-US"/>
        </w:rPr>
        <w:t>(predisposing factors)</w:t>
      </w:r>
      <w:r w:rsidRPr="006C2EF6">
        <w:rPr>
          <w:rFonts w:ascii="Times New Roman" w:hAnsi="Times New Roman" w:cs="Times New Roman"/>
          <w:noProof/>
          <w:sz w:val="20"/>
          <w:szCs w:val="20"/>
          <w:lang w:val="en-US"/>
        </w:rPr>
        <w:t xml:space="preserve"> dari perubahan perilaku </w:t>
      </w:r>
      <w:r w:rsidRPr="006C2EF6">
        <w:rPr>
          <w:rFonts w:ascii="Times New Roman" w:hAnsi="Times New Roman" w:cs="Times New Roman"/>
          <w:noProof/>
          <w:color w:val="4472C4" w:themeColor="accent1"/>
          <w:sz w:val="20"/>
          <w:szCs w:val="20"/>
          <w:lang w:val="en-US"/>
        </w:rPr>
        <w:t>(Notoadmodjo, 2015)</w:t>
      </w:r>
      <w:r w:rsidR="00BD7732" w:rsidRPr="006C2EF6">
        <w:rPr>
          <w:rFonts w:ascii="Times New Roman" w:hAnsi="Times New Roman" w:cs="Times New Roman"/>
          <w:noProof/>
          <w:color w:val="4472C4" w:themeColor="accent1"/>
          <w:sz w:val="20"/>
          <w:szCs w:val="20"/>
          <w:lang w:val="en-US"/>
        </w:rPr>
        <w:t xml:space="preserve">. </w:t>
      </w:r>
      <w:r w:rsidR="00BD7732" w:rsidRPr="006C2EF6">
        <w:rPr>
          <w:rFonts w:ascii="Times New Roman" w:hAnsi="Times New Roman" w:cs="Times New Roman"/>
          <w:noProof/>
          <w:sz w:val="20"/>
          <w:szCs w:val="20"/>
          <w:lang w:val="en-US"/>
        </w:rPr>
        <w:t xml:space="preserve">Artinya bahwa </w:t>
      </w:r>
      <w:r w:rsidRPr="006C2EF6">
        <w:rPr>
          <w:rFonts w:ascii="Times New Roman" w:hAnsi="Times New Roman" w:cs="Times New Roman"/>
          <w:noProof/>
          <w:sz w:val="20"/>
          <w:szCs w:val="20"/>
          <w:lang w:val="en-US"/>
        </w:rPr>
        <w:t>ketika ses</w:t>
      </w:r>
      <w:r w:rsidR="00A132C5" w:rsidRPr="006C2EF6">
        <w:rPr>
          <w:rFonts w:ascii="Times New Roman" w:hAnsi="Times New Roman" w:cs="Times New Roman"/>
          <w:noProof/>
          <w:sz w:val="20"/>
          <w:szCs w:val="20"/>
          <w:lang w:val="en-US"/>
        </w:rPr>
        <w:t>e</w:t>
      </w:r>
      <w:r w:rsidRPr="006C2EF6">
        <w:rPr>
          <w:rFonts w:ascii="Times New Roman" w:hAnsi="Times New Roman" w:cs="Times New Roman"/>
          <w:noProof/>
          <w:sz w:val="20"/>
          <w:szCs w:val="20"/>
          <w:lang w:val="en-US"/>
        </w:rPr>
        <w:t>orang memiliki pendidikan yang tinggi maka akan berbanding lurus dengan pengetahuannya. Semakin tinggi pendidikan maka semakin tinggi pul</w:t>
      </w:r>
      <w:r w:rsidR="00A132C5" w:rsidRPr="006C2EF6">
        <w:rPr>
          <w:rFonts w:ascii="Times New Roman" w:hAnsi="Times New Roman" w:cs="Times New Roman"/>
          <w:noProof/>
          <w:sz w:val="20"/>
          <w:szCs w:val="20"/>
          <w:lang w:val="en-US"/>
        </w:rPr>
        <w:t>a penge</w:t>
      </w:r>
      <w:r w:rsidRPr="006C2EF6">
        <w:rPr>
          <w:rFonts w:ascii="Times New Roman" w:hAnsi="Times New Roman" w:cs="Times New Roman"/>
          <w:noProof/>
          <w:sz w:val="20"/>
          <w:szCs w:val="20"/>
          <w:lang w:val="en-US"/>
        </w:rPr>
        <w:t>tahuan yang dimiliki seseorang tersebut. Maka jika kita lihat bahwa mayo</w:t>
      </w:r>
      <w:r w:rsidR="00A132C5" w:rsidRPr="006C2EF6">
        <w:rPr>
          <w:rFonts w:ascii="Times New Roman" w:hAnsi="Times New Roman" w:cs="Times New Roman"/>
          <w:noProof/>
          <w:sz w:val="20"/>
          <w:szCs w:val="20"/>
          <w:lang w:val="en-US"/>
        </w:rPr>
        <w:t>ritas responden mayoritas adala</w:t>
      </w:r>
      <w:r w:rsidRPr="006C2EF6">
        <w:rPr>
          <w:rFonts w:ascii="Times New Roman" w:hAnsi="Times New Roman" w:cs="Times New Roman"/>
          <w:noProof/>
          <w:sz w:val="20"/>
          <w:szCs w:val="20"/>
          <w:lang w:val="en-US"/>
        </w:rPr>
        <w:t>h level pendidikan menegah artinya pen</w:t>
      </w:r>
      <w:r w:rsidR="00A132C5" w:rsidRPr="006C2EF6">
        <w:rPr>
          <w:rFonts w:ascii="Times New Roman" w:hAnsi="Times New Roman" w:cs="Times New Roman"/>
          <w:noProof/>
          <w:sz w:val="20"/>
          <w:szCs w:val="20"/>
          <w:lang w:val="en-US"/>
        </w:rPr>
        <w:t>get</w:t>
      </w:r>
      <w:r w:rsidRPr="006C2EF6">
        <w:rPr>
          <w:rFonts w:ascii="Times New Roman" w:hAnsi="Times New Roman" w:cs="Times New Roman"/>
          <w:noProof/>
          <w:sz w:val="20"/>
          <w:szCs w:val="20"/>
          <w:lang w:val="en-US"/>
        </w:rPr>
        <w:t>a</w:t>
      </w:r>
      <w:r w:rsidR="00A132C5" w:rsidRPr="006C2EF6">
        <w:rPr>
          <w:rFonts w:ascii="Times New Roman" w:hAnsi="Times New Roman" w:cs="Times New Roman"/>
          <w:noProof/>
          <w:sz w:val="20"/>
          <w:szCs w:val="20"/>
          <w:lang w:val="en-US"/>
        </w:rPr>
        <w:t>h</w:t>
      </w:r>
      <w:r w:rsidRPr="006C2EF6">
        <w:rPr>
          <w:rFonts w:ascii="Times New Roman" w:hAnsi="Times New Roman" w:cs="Times New Roman"/>
          <w:noProof/>
          <w:sz w:val="20"/>
          <w:szCs w:val="20"/>
          <w:lang w:val="en-US"/>
        </w:rPr>
        <w:t>u</w:t>
      </w:r>
      <w:r w:rsidR="00A132C5" w:rsidRPr="006C2EF6">
        <w:rPr>
          <w:rFonts w:ascii="Times New Roman" w:hAnsi="Times New Roman" w:cs="Times New Roman"/>
          <w:noProof/>
          <w:sz w:val="20"/>
          <w:szCs w:val="20"/>
          <w:lang w:val="en-US"/>
        </w:rPr>
        <w:t>an terka</w:t>
      </w:r>
      <w:r w:rsidRPr="006C2EF6">
        <w:rPr>
          <w:rFonts w:ascii="Times New Roman" w:hAnsi="Times New Roman" w:cs="Times New Roman"/>
          <w:noProof/>
          <w:sz w:val="20"/>
          <w:szCs w:val="20"/>
          <w:lang w:val="en-US"/>
        </w:rPr>
        <w:t>it dengan bagaimana menerapkan peri</w:t>
      </w:r>
      <w:r w:rsidR="00A132C5" w:rsidRPr="006C2EF6">
        <w:rPr>
          <w:rFonts w:ascii="Times New Roman" w:hAnsi="Times New Roman" w:cs="Times New Roman"/>
          <w:noProof/>
          <w:sz w:val="20"/>
          <w:szCs w:val="20"/>
          <w:lang w:val="en-US"/>
        </w:rPr>
        <w:t>laku bersih dan sehat juga tetap</w:t>
      </w:r>
      <w:r w:rsidRPr="006C2EF6">
        <w:rPr>
          <w:rFonts w:ascii="Times New Roman" w:hAnsi="Times New Roman" w:cs="Times New Roman"/>
          <w:noProof/>
          <w:sz w:val="20"/>
          <w:szCs w:val="20"/>
          <w:lang w:val="en-US"/>
        </w:rPr>
        <w:t xml:space="preserve"> akan baik dengan pen</w:t>
      </w:r>
      <w:r w:rsidR="00A132C5" w:rsidRPr="006C2EF6">
        <w:rPr>
          <w:rFonts w:ascii="Times New Roman" w:hAnsi="Times New Roman" w:cs="Times New Roman"/>
          <w:noProof/>
          <w:sz w:val="20"/>
          <w:szCs w:val="20"/>
          <w:lang w:val="en-US"/>
        </w:rPr>
        <w:t>g</w:t>
      </w:r>
      <w:r w:rsidRPr="006C2EF6">
        <w:rPr>
          <w:rFonts w:ascii="Times New Roman" w:hAnsi="Times New Roman" w:cs="Times New Roman"/>
          <w:noProof/>
          <w:sz w:val="20"/>
          <w:szCs w:val="20"/>
          <w:lang w:val="en-US"/>
        </w:rPr>
        <w:t>etahuan</w:t>
      </w:r>
      <w:r w:rsidR="00A132C5" w:rsidRPr="006C2EF6">
        <w:rPr>
          <w:rFonts w:ascii="Times New Roman" w:hAnsi="Times New Roman" w:cs="Times New Roman"/>
          <w:noProof/>
          <w:sz w:val="20"/>
          <w:szCs w:val="20"/>
          <w:lang w:val="en-US"/>
        </w:rPr>
        <w:t xml:space="preserve"> yang baik maka akan diikuti</w:t>
      </w:r>
      <w:r w:rsidRPr="006C2EF6">
        <w:rPr>
          <w:rFonts w:ascii="Times New Roman" w:hAnsi="Times New Roman" w:cs="Times New Roman"/>
          <w:noProof/>
          <w:sz w:val="20"/>
          <w:szCs w:val="20"/>
          <w:lang w:val="en-US"/>
        </w:rPr>
        <w:t xml:space="preserve"> praktek atau perilaku yang baik juga.</w:t>
      </w:r>
      <w:r w:rsidRPr="006C2EF6">
        <w:rPr>
          <w:rFonts w:ascii="Times New Roman" w:hAnsi="Times New Roman" w:cs="Times New Roman"/>
          <w:noProof/>
          <w:sz w:val="20"/>
          <w:szCs w:val="20"/>
          <w:lang w:val="en-US"/>
        </w:rPr>
        <w:tab/>
      </w:r>
      <w:r w:rsidRPr="006C2EF6">
        <w:rPr>
          <w:rFonts w:ascii="Times New Roman" w:hAnsi="Times New Roman" w:cs="Times New Roman"/>
          <w:noProof/>
          <w:sz w:val="20"/>
          <w:szCs w:val="20"/>
          <w:lang w:val="en-US"/>
        </w:rPr>
        <w:tab/>
      </w:r>
    </w:p>
    <w:p w14:paraId="4A12D63E" w14:textId="77777777" w:rsidR="00780170" w:rsidRDefault="00780170" w:rsidP="00780170">
      <w:pPr>
        <w:spacing w:after="0" w:line="240" w:lineRule="auto"/>
        <w:jc w:val="both"/>
        <w:rPr>
          <w:rFonts w:ascii="Times New Roman" w:hAnsi="Times New Roman" w:cs="Times New Roman"/>
          <w:noProof/>
          <w:sz w:val="20"/>
          <w:szCs w:val="20"/>
          <w:lang w:val="en-US"/>
        </w:rPr>
      </w:pPr>
    </w:p>
    <w:p w14:paraId="1A3DB74C" w14:textId="0314A537" w:rsidR="00BD7732" w:rsidRPr="006C2EF6" w:rsidRDefault="00E2252D" w:rsidP="00780170">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Pek</w:t>
      </w:r>
      <w:r w:rsidR="00A132C5" w:rsidRPr="006C2EF6">
        <w:rPr>
          <w:rFonts w:ascii="Times New Roman" w:hAnsi="Times New Roman" w:cs="Times New Roman"/>
          <w:noProof/>
          <w:sz w:val="20"/>
          <w:szCs w:val="20"/>
          <w:lang w:val="en-US"/>
        </w:rPr>
        <w:t>erjaan terbanyak adalah IRT seb</w:t>
      </w:r>
      <w:r w:rsidRPr="006C2EF6">
        <w:rPr>
          <w:rFonts w:ascii="Times New Roman" w:hAnsi="Times New Roman" w:cs="Times New Roman"/>
          <w:noProof/>
          <w:sz w:val="20"/>
          <w:szCs w:val="20"/>
          <w:lang w:val="en-US"/>
        </w:rPr>
        <w:t>a</w:t>
      </w:r>
      <w:r w:rsidR="00A132C5"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yak 30 responden atau 36.6%.</w:t>
      </w:r>
      <w:r w:rsidRPr="006C2EF6">
        <w:rPr>
          <w:rFonts w:ascii="Times New Roman" w:hAnsi="Times New Roman" w:cs="Times New Roman"/>
          <w:noProof/>
          <w:color w:val="0000FF"/>
          <w:sz w:val="20"/>
          <w:szCs w:val="20"/>
          <w:lang w:val="en-US"/>
        </w:rPr>
        <w:t xml:space="preserve"> </w:t>
      </w:r>
      <w:r w:rsidRPr="006C2EF6">
        <w:rPr>
          <w:rFonts w:ascii="Times New Roman" w:hAnsi="Times New Roman" w:cs="Times New Roman"/>
          <w:noProof/>
          <w:color w:val="4472C4" w:themeColor="accent1"/>
          <w:sz w:val="20"/>
          <w:szCs w:val="20"/>
          <w:lang w:val="en-US"/>
        </w:rPr>
        <w:t xml:space="preserve">Menurut Nasikun (2017) </w:t>
      </w:r>
      <w:r w:rsidRPr="006C2EF6">
        <w:rPr>
          <w:rFonts w:ascii="Times New Roman" w:hAnsi="Times New Roman" w:cs="Times New Roman"/>
          <w:noProof/>
          <w:sz w:val="20"/>
          <w:szCs w:val="20"/>
          <w:lang w:val="en-US"/>
        </w:rPr>
        <w:t>arti ibu rumah tangga adalah wanita yang lebih banyak menghabiskan waktunya dirumah dan mempersembah</w:t>
      </w:r>
      <w:r w:rsidR="00A132C5" w:rsidRPr="006C2EF6">
        <w:rPr>
          <w:rFonts w:ascii="Times New Roman" w:hAnsi="Times New Roman" w:cs="Times New Roman"/>
          <w:noProof/>
          <w:sz w:val="20"/>
          <w:szCs w:val="20"/>
          <w:lang w:val="en-US"/>
        </w:rPr>
        <w:t>kan waktunya tersebut untuk mengasuh dan meng</w:t>
      </w:r>
      <w:r w:rsidRPr="006C2EF6">
        <w:rPr>
          <w:rFonts w:ascii="Times New Roman" w:hAnsi="Times New Roman" w:cs="Times New Roman"/>
          <w:noProof/>
          <w:sz w:val="20"/>
          <w:szCs w:val="20"/>
          <w:lang w:val="en-US"/>
        </w:rPr>
        <w:t>urus anak-anaknya. Pene</w:t>
      </w:r>
      <w:r w:rsidR="00A132C5" w:rsidRPr="006C2EF6">
        <w:rPr>
          <w:rFonts w:ascii="Times New Roman" w:hAnsi="Times New Roman" w:cs="Times New Roman"/>
          <w:noProof/>
          <w:sz w:val="20"/>
          <w:szCs w:val="20"/>
          <w:lang w:val="en-US"/>
        </w:rPr>
        <w:t>l</w:t>
      </w:r>
      <w:r w:rsidRPr="006C2EF6">
        <w:rPr>
          <w:rFonts w:ascii="Times New Roman" w:hAnsi="Times New Roman" w:cs="Times New Roman"/>
          <w:noProof/>
          <w:sz w:val="20"/>
          <w:szCs w:val="20"/>
          <w:lang w:val="en-US"/>
        </w:rPr>
        <w:t>itian lebih lanjut yang mengaitkan pekerjaan dengan pengetahuan atau keterampilan dalam me</w:t>
      </w:r>
      <w:r w:rsidR="00A132C5"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jaga kondisi lingkungan ru</w:t>
      </w:r>
      <w:r w:rsidR="00A132C5" w:rsidRPr="006C2EF6">
        <w:rPr>
          <w:rFonts w:ascii="Times New Roman" w:hAnsi="Times New Roman" w:cs="Times New Roman"/>
          <w:noProof/>
          <w:sz w:val="20"/>
          <w:szCs w:val="20"/>
          <w:lang w:val="en-US"/>
        </w:rPr>
        <w:t>mah dijelaskan dalam penelitian</w:t>
      </w:r>
      <w:r w:rsidRPr="006C2EF6">
        <w:rPr>
          <w:rFonts w:ascii="Times New Roman" w:hAnsi="Times New Roman" w:cs="Times New Roman"/>
          <w:noProof/>
          <w:sz w:val="20"/>
          <w:szCs w:val="20"/>
          <w:lang w:val="en-US"/>
        </w:rPr>
        <w:t xml:space="preserve"> </w:t>
      </w:r>
      <w:r w:rsidRPr="006C2EF6">
        <w:rPr>
          <w:rFonts w:ascii="Times New Roman" w:hAnsi="Times New Roman" w:cs="Times New Roman"/>
          <w:noProof/>
          <w:color w:val="4472C4" w:themeColor="accent1"/>
          <w:sz w:val="20"/>
          <w:szCs w:val="20"/>
          <w:lang w:val="en-US"/>
        </w:rPr>
        <w:t xml:space="preserve">Mahfudah (2018) </w:t>
      </w:r>
      <w:r w:rsidRPr="006C2EF6">
        <w:rPr>
          <w:rFonts w:ascii="Times New Roman" w:hAnsi="Times New Roman" w:cs="Times New Roman"/>
          <w:noProof/>
          <w:sz w:val="20"/>
          <w:szCs w:val="20"/>
          <w:lang w:val="en-US"/>
        </w:rPr>
        <w:t xml:space="preserve">menunjukkan bahwa ada hubungan antara pekerjaan ibu dengan perilaku hidup bersih dan sehat pada tatanan rumah tangga. Penelitian </w:t>
      </w:r>
      <w:r w:rsidRPr="006C2EF6">
        <w:rPr>
          <w:rFonts w:ascii="Times New Roman" w:hAnsi="Times New Roman" w:cs="Times New Roman"/>
          <w:noProof/>
          <w:color w:val="4472C4" w:themeColor="accent1"/>
          <w:sz w:val="20"/>
          <w:szCs w:val="20"/>
          <w:lang w:val="en-US"/>
        </w:rPr>
        <w:t xml:space="preserve">Istiqomah, Syamsulhuda, dan Husodo (2017) </w:t>
      </w:r>
      <w:r w:rsidRPr="006C2EF6">
        <w:rPr>
          <w:rFonts w:ascii="Times New Roman" w:hAnsi="Times New Roman" w:cs="Times New Roman"/>
          <w:noProof/>
          <w:sz w:val="20"/>
          <w:szCs w:val="20"/>
          <w:lang w:val="en-US"/>
        </w:rPr>
        <w:t>menu</w:t>
      </w:r>
      <w:r w:rsidR="0023416D">
        <w:rPr>
          <w:rFonts w:ascii="Times New Roman" w:hAnsi="Times New Roman" w:cs="Times New Roman"/>
          <w:noProof/>
          <w:sz w:val="20"/>
          <w:szCs w:val="20"/>
          <w:lang w:val="id-ID"/>
        </w:rPr>
        <w:t>n</w:t>
      </w:r>
      <w:r w:rsidRPr="006C2EF6">
        <w:rPr>
          <w:rFonts w:ascii="Times New Roman" w:hAnsi="Times New Roman" w:cs="Times New Roman"/>
          <w:noProof/>
          <w:sz w:val="20"/>
          <w:szCs w:val="20"/>
          <w:lang w:val="en-US"/>
        </w:rPr>
        <w:t xml:space="preserve">jukkan bahwa upaya pencegahan DBD yang kurang baik lebih banyak dijumpai pada kelompok IRT dengan kategori bekerja (30,8%).                                                                                           </w:t>
      </w:r>
      <w:r w:rsidRPr="006C2EF6">
        <w:rPr>
          <w:rFonts w:ascii="Times New Roman" w:hAnsi="Times New Roman" w:cs="Times New Roman"/>
          <w:noProof/>
          <w:sz w:val="20"/>
          <w:szCs w:val="20"/>
          <w:lang w:val="en-US"/>
        </w:rPr>
        <w:tab/>
      </w:r>
    </w:p>
    <w:p w14:paraId="774E668F" w14:textId="77777777" w:rsidR="00780170" w:rsidRDefault="00780170" w:rsidP="00780170">
      <w:pPr>
        <w:spacing w:after="0" w:line="240" w:lineRule="auto"/>
        <w:jc w:val="both"/>
        <w:rPr>
          <w:rFonts w:ascii="Times New Roman" w:hAnsi="Times New Roman" w:cs="Times New Roman"/>
          <w:noProof/>
          <w:sz w:val="20"/>
          <w:szCs w:val="20"/>
          <w:lang w:val="en-US"/>
        </w:rPr>
      </w:pPr>
    </w:p>
    <w:p w14:paraId="4CAD96A8" w14:textId="4FB1E942" w:rsidR="00BD7732" w:rsidRPr="006C2EF6" w:rsidRDefault="00E2252D" w:rsidP="00780170">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Dari hasil penelitian tersebut maka dapat diasums</w:t>
      </w:r>
      <w:r w:rsidR="00BD7732" w:rsidRPr="006C2EF6">
        <w:rPr>
          <w:rFonts w:ascii="Times New Roman" w:hAnsi="Times New Roman" w:cs="Times New Roman"/>
          <w:noProof/>
          <w:sz w:val="20"/>
          <w:szCs w:val="20"/>
          <w:lang w:val="en-US"/>
        </w:rPr>
        <w:t>ikan bahwa ibu rumah tangga mem</w:t>
      </w:r>
      <w:r w:rsidRPr="006C2EF6">
        <w:rPr>
          <w:rFonts w:ascii="Times New Roman" w:hAnsi="Times New Roman" w:cs="Times New Roman"/>
          <w:noProof/>
          <w:sz w:val="20"/>
          <w:szCs w:val="20"/>
          <w:lang w:val="en-US"/>
        </w:rPr>
        <w:t>iliki waktu yang banyak untuk mengurus rumah tangga dalam hal</w:t>
      </w:r>
      <w:r w:rsidR="00BD7732" w:rsidRPr="006C2EF6">
        <w:rPr>
          <w:rFonts w:ascii="Times New Roman" w:hAnsi="Times New Roman" w:cs="Times New Roman"/>
          <w:noProof/>
          <w:sz w:val="20"/>
          <w:szCs w:val="20"/>
          <w:lang w:val="en-US"/>
        </w:rPr>
        <w:t xml:space="preserve"> ini membersih</w:t>
      </w:r>
      <w:r w:rsidRPr="006C2EF6">
        <w:rPr>
          <w:rFonts w:ascii="Times New Roman" w:hAnsi="Times New Roman" w:cs="Times New Roman"/>
          <w:noProof/>
          <w:sz w:val="20"/>
          <w:szCs w:val="20"/>
          <w:lang w:val="en-US"/>
        </w:rPr>
        <w:t>kan rumah, menjaga kesehatan anak, mengatur rumah tangga. Sehingga dapat ditarik asumsi waktu yang banyak dari ibu rumah tangga di rumah maka akan men</w:t>
      </w:r>
      <w:r w:rsidR="00BD7732" w:rsidRPr="006C2EF6">
        <w:rPr>
          <w:rFonts w:ascii="Times New Roman" w:hAnsi="Times New Roman" w:cs="Times New Roman"/>
          <w:noProof/>
          <w:sz w:val="20"/>
          <w:szCs w:val="20"/>
          <w:lang w:val="en-US"/>
        </w:rPr>
        <w:t>dukung perilaku dalam membersih</w:t>
      </w:r>
      <w:r w:rsidRPr="006C2EF6">
        <w:rPr>
          <w:rFonts w:ascii="Times New Roman" w:hAnsi="Times New Roman" w:cs="Times New Roman"/>
          <w:noProof/>
          <w:sz w:val="20"/>
          <w:szCs w:val="20"/>
          <w:lang w:val="en-US"/>
        </w:rPr>
        <w:t>kan lingkungan tempat tinggal yang tentu akan berdampak pada lingkungan yang bersih dan mencegah perkembangan vektor yang dapat memicu berbagai penyakit salah satunya adalah DHF. Sedangka</w:t>
      </w:r>
      <w:r w:rsidR="00BD7732"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 ibu yang bekerja lebih banyak men</w:t>
      </w:r>
      <w:r w:rsidR="00B553B2" w:rsidRPr="006C2EF6">
        <w:rPr>
          <w:rFonts w:ascii="Times New Roman" w:hAnsi="Times New Roman" w:cs="Times New Roman"/>
          <w:noProof/>
          <w:sz w:val="20"/>
          <w:szCs w:val="20"/>
          <w:lang w:val="en-US"/>
        </w:rPr>
        <w:t xml:space="preserve">ghabiskan waktu di luar rumah, </w:t>
      </w:r>
      <w:r w:rsidRPr="006C2EF6">
        <w:rPr>
          <w:rFonts w:ascii="Times New Roman" w:hAnsi="Times New Roman" w:cs="Times New Roman"/>
          <w:noProof/>
          <w:sz w:val="20"/>
          <w:szCs w:val="20"/>
          <w:lang w:val="en-US"/>
        </w:rPr>
        <w:t>tentu pekerjaan</w:t>
      </w:r>
      <w:r w:rsidR="0023416D">
        <w:rPr>
          <w:rFonts w:ascii="Times New Roman" w:hAnsi="Times New Roman" w:cs="Times New Roman"/>
          <w:noProof/>
          <w:sz w:val="20"/>
          <w:szCs w:val="20"/>
          <w:lang w:val="en-US"/>
        </w:rPr>
        <w:t xml:space="preserve"> rumah dan tangg</w:t>
      </w:r>
      <w:r w:rsidRPr="006C2EF6">
        <w:rPr>
          <w:rFonts w:ascii="Times New Roman" w:hAnsi="Times New Roman" w:cs="Times New Roman"/>
          <w:noProof/>
          <w:sz w:val="20"/>
          <w:szCs w:val="20"/>
          <w:lang w:val="en-US"/>
        </w:rPr>
        <w:t xml:space="preserve">ung jawab sebagai ibu rumah tangga </w:t>
      </w:r>
      <w:r w:rsidR="0023416D">
        <w:rPr>
          <w:rFonts w:ascii="Times New Roman" w:hAnsi="Times New Roman" w:cs="Times New Roman"/>
          <w:noProof/>
          <w:sz w:val="20"/>
          <w:szCs w:val="20"/>
          <w:lang w:val="id-ID"/>
        </w:rPr>
        <w:t>a</w:t>
      </w:r>
      <w:r w:rsidRPr="006C2EF6">
        <w:rPr>
          <w:rFonts w:ascii="Times New Roman" w:hAnsi="Times New Roman" w:cs="Times New Roman"/>
          <w:noProof/>
          <w:sz w:val="20"/>
          <w:szCs w:val="20"/>
          <w:lang w:val="en-US"/>
        </w:rPr>
        <w:t>kan sedikit berkurang karena tu</w:t>
      </w:r>
      <w:r w:rsidR="0023416D">
        <w:rPr>
          <w:rFonts w:ascii="Times New Roman" w:hAnsi="Times New Roman" w:cs="Times New Roman"/>
          <w:noProof/>
          <w:sz w:val="20"/>
          <w:szCs w:val="20"/>
          <w:lang w:val="id-ID"/>
        </w:rPr>
        <w:t>n</w:t>
      </w:r>
      <w:r w:rsidRPr="006C2EF6">
        <w:rPr>
          <w:rFonts w:ascii="Times New Roman" w:hAnsi="Times New Roman" w:cs="Times New Roman"/>
          <w:noProof/>
          <w:sz w:val="20"/>
          <w:szCs w:val="20"/>
          <w:lang w:val="en-US"/>
        </w:rPr>
        <w:t xml:space="preserve">tutan harus bekerja sehingga intensitas dalam membersihkan lingkungan rumah juga menjadi kurang yang berdampak pada perawatan atau kondisi lingkungan rumah yang kurang dijaga dengan baik.                     </w:t>
      </w:r>
    </w:p>
    <w:p w14:paraId="3A041E81" w14:textId="77777777" w:rsidR="00780170" w:rsidRDefault="00780170" w:rsidP="00780170">
      <w:pPr>
        <w:spacing w:after="0" w:line="240" w:lineRule="auto"/>
        <w:jc w:val="both"/>
        <w:rPr>
          <w:rFonts w:ascii="Times New Roman" w:hAnsi="Times New Roman" w:cs="Times New Roman"/>
          <w:noProof/>
          <w:sz w:val="20"/>
          <w:szCs w:val="20"/>
          <w:lang w:val="en-US"/>
        </w:rPr>
      </w:pPr>
    </w:p>
    <w:p w14:paraId="3A7996C7" w14:textId="15C17722" w:rsidR="00BD7732" w:rsidRPr="006C2EF6" w:rsidRDefault="00E2252D" w:rsidP="00780170">
      <w:pPr>
        <w:spacing w:after="0" w:line="240" w:lineRule="auto"/>
        <w:jc w:val="both"/>
        <w:rPr>
          <w:rFonts w:ascii="Times New Roman" w:hAnsi="Times New Roman" w:cs="Times New Roman"/>
          <w:noProof/>
          <w:color w:val="0000FF"/>
          <w:sz w:val="20"/>
          <w:szCs w:val="20"/>
          <w:lang w:val="en-US"/>
        </w:rPr>
      </w:pPr>
      <w:r w:rsidRPr="006C2EF6">
        <w:rPr>
          <w:rFonts w:ascii="Times New Roman" w:hAnsi="Times New Roman" w:cs="Times New Roman"/>
          <w:noProof/>
          <w:sz w:val="20"/>
          <w:szCs w:val="20"/>
          <w:lang w:val="en-US"/>
        </w:rPr>
        <w:t>Jumlah anak mayoritas 1 anak sebanyak 47 respon</w:t>
      </w:r>
      <w:r w:rsidR="00B553B2" w:rsidRPr="006C2EF6">
        <w:rPr>
          <w:rFonts w:ascii="Times New Roman" w:hAnsi="Times New Roman" w:cs="Times New Roman"/>
          <w:noProof/>
          <w:sz w:val="20"/>
          <w:szCs w:val="20"/>
          <w:lang w:val="en-US"/>
        </w:rPr>
        <w:t>den (57.3%), perilaku dalam men</w:t>
      </w:r>
      <w:r w:rsidRPr="006C2EF6">
        <w:rPr>
          <w:rFonts w:ascii="Times New Roman" w:hAnsi="Times New Roman" w:cs="Times New Roman"/>
          <w:noProof/>
          <w:sz w:val="20"/>
          <w:szCs w:val="20"/>
          <w:lang w:val="en-US"/>
        </w:rPr>
        <w:t>jaga kebersihan rumah ini dengan jumlah anak dalam keluarga dapat dilihat dari kondisi rumah yang cukup bersih saat dilakukan observasi langsung. Mayoritas responden adalah perempuan sebanyak 80 responden (97.6%). sesuai dengan karakteristik masyarakat Indonesia dima</w:t>
      </w:r>
      <w:r w:rsidR="00B553B2" w:rsidRPr="006C2EF6">
        <w:rPr>
          <w:rFonts w:ascii="Times New Roman" w:hAnsi="Times New Roman" w:cs="Times New Roman"/>
          <w:noProof/>
          <w:sz w:val="20"/>
          <w:szCs w:val="20"/>
          <w:lang w:val="en-US"/>
        </w:rPr>
        <w:t>na perempuan lebih banyak mengu</w:t>
      </w:r>
      <w:r w:rsidRPr="006C2EF6">
        <w:rPr>
          <w:rFonts w:ascii="Times New Roman" w:hAnsi="Times New Roman" w:cs="Times New Roman"/>
          <w:noProof/>
          <w:sz w:val="20"/>
          <w:szCs w:val="20"/>
          <w:lang w:val="en-US"/>
        </w:rPr>
        <w:t>rus rumah tangga</w:t>
      </w:r>
      <w:r w:rsidRPr="006C2EF6">
        <w:rPr>
          <w:rFonts w:ascii="Times New Roman" w:hAnsi="Times New Roman" w:cs="Times New Roman"/>
          <w:noProof/>
          <w:color w:val="0000FF"/>
          <w:sz w:val="20"/>
          <w:szCs w:val="20"/>
          <w:lang w:val="en-US"/>
        </w:rPr>
        <w:t xml:space="preserve"> </w:t>
      </w:r>
      <w:r w:rsidRPr="006C2EF6">
        <w:rPr>
          <w:rFonts w:ascii="Times New Roman" w:hAnsi="Times New Roman" w:cs="Times New Roman"/>
          <w:noProof/>
          <w:color w:val="4472C4" w:themeColor="accent1"/>
          <w:sz w:val="20"/>
          <w:szCs w:val="20"/>
          <w:lang w:val="en-US"/>
        </w:rPr>
        <w:t xml:space="preserve">(Nasikun, 2017).                                                               </w:t>
      </w:r>
    </w:p>
    <w:p w14:paraId="13EB4AD8" w14:textId="77777777" w:rsidR="00780170" w:rsidRDefault="00780170" w:rsidP="00780170">
      <w:pPr>
        <w:spacing w:after="0" w:line="240" w:lineRule="auto"/>
        <w:jc w:val="both"/>
        <w:rPr>
          <w:rFonts w:ascii="Times New Roman" w:hAnsi="Times New Roman" w:cs="Times New Roman"/>
          <w:noProof/>
          <w:sz w:val="20"/>
          <w:szCs w:val="20"/>
          <w:lang w:val="en-US"/>
        </w:rPr>
      </w:pPr>
    </w:p>
    <w:p w14:paraId="659A31C6" w14:textId="7F5FA935" w:rsidR="00BD7732" w:rsidRPr="006C2EF6" w:rsidRDefault="00E2252D" w:rsidP="00AA4886">
      <w:pPr>
        <w:spacing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Kondisi lingkungan mayoritas kategori baik sebanyak 73 rumah atau 89%. </w:t>
      </w:r>
      <w:r w:rsidRPr="006C2EF6">
        <w:rPr>
          <w:rFonts w:ascii="Times New Roman" w:eastAsia="Times New Roman" w:hAnsi="Times New Roman" w:cs="Times New Roman"/>
          <w:iCs/>
          <w:noProof/>
          <w:color w:val="000000"/>
          <w:sz w:val="20"/>
          <w:szCs w:val="20"/>
          <w:shd w:val="clear" w:color="auto" w:fill="FFFFFF"/>
          <w:lang w:val="en-US"/>
        </w:rPr>
        <w:t xml:space="preserve">Hasil penelitian </w:t>
      </w:r>
      <w:r w:rsidRPr="006C2EF6">
        <w:rPr>
          <w:rFonts w:ascii="Times New Roman" w:eastAsia="Times New Roman" w:hAnsi="Times New Roman" w:cs="Times New Roman"/>
          <w:iCs/>
          <w:noProof/>
          <w:color w:val="4472C4" w:themeColor="accent1"/>
          <w:sz w:val="20"/>
          <w:szCs w:val="20"/>
          <w:shd w:val="clear" w:color="auto" w:fill="FFFFFF"/>
          <w:lang w:val="en-US"/>
        </w:rPr>
        <w:t xml:space="preserve">Mawarty dan Wahyono (2018) </w:t>
      </w:r>
      <w:r w:rsidRPr="006C2EF6">
        <w:rPr>
          <w:rFonts w:ascii="Times New Roman" w:eastAsia="Times New Roman" w:hAnsi="Times New Roman" w:cs="Times New Roman"/>
          <w:iCs/>
          <w:noProof/>
          <w:color w:val="000000"/>
          <w:sz w:val="20"/>
          <w:szCs w:val="20"/>
          <w:shd w:val="clear" w:color="auto" w:fill="FFFFFF"/>
          <w:lang w:val="en-US"/>
        </w:rPr>
        <w:t xml:space="preserve">menunjukkan bahwa hubungan antara faktor lingkungan rumah dengan pendidikan rendah meningkatkan risiko kejadian demam berdarah dengue </w:t>
      </w:r>
      <w:r w:rsidRPr="006C2EF6">
        <w:rPr>
          <w:rFonts w:ascii="Times New Roman" w:eastAsia="Times New Roman" w:hAnsi="Times New Roman" w:cs="Times New Roman"/>
          <w:iCs/>
          <w:noProof/>
          <w:color w:val="4472C4" w:themeColor="accent1"/>
          <w:sz w:val="20"/>
          <w:szCs w:val="20"/>
          <w:shd w:val="clear" w:color="auto" w:fill="FFFFFF"/>
          <w:lang w:val="en-US"/>
        </w:rPr>
        <w:t xml:space="preserve">(Wayono, 2018; Sari, 2017). </w:t>
      </w:r>
      <w:r w:rsidRPr="006C2EF6">
        <w:rPr>
          <w:rFonts w:ascii="Times New Roman" w:eastAsia="Times New Roman" w:hAnsi="Times New Roman" w:cs="Times New Roman"/>
          <w:iCs/>
          <w:noProof/>
          <w:color w:val="000000"/>
          <w:sz w:val="20"/>
          <w:szCs w:val="20"/>
          <w:shd w:val="clear" w:color="auto" w:fill="FFFFFF"/>
          <w:lang w:val="en-US"/>
        </w:rPr>
        <w:t>Lebih lanjut lingkungan tempat tinggal yang menjadi penentu kejadian DHF adalah l</w:t>
      </w:r>
      <w:r w:rsidR="0023416D">
        <w:rPr>
          <w:rFonts w:ascii="Times New Roman" w:eastAsia="Times New Roman" w:hAnsi="Times New Roman" w:cs="Times New Roman"/>
          <w:iCs/>
          <w:noProof/>
          <w:color w:val="000000"/>
          <w:sz w:val="20"/>
          <w:szCs w:val="20"/>
          <w:shd w:val="clear" w:color="auto" w:fill="FFFFFF"/>
          <w:lang w:val="en-US"/>
        </w:rPr>
        <w:t>ingkungan fisik rumah (bangunan</w:t>
      </w:r>
      <w:r w:rsidRPr="006C2EF6">
        <w:rPr>
          <w:rFonts w:ascii="Times New Roman" w:eastAsia="Times New Roman" w:hAnsi="Times New Roman" w:cs="Times New Roman"/>
          <w:iCs/>
          <w:noProof/>
          <w:color w:val="000000"/>
          <w:sz w:val="20"/>
          <w:szCs w:val="20"/>
          <w:shd w:val="clear" w:color="auto" w:fill="FFFFFF"/>
          <w:lang w:val="en-US"/>
        </w:rPr>
        <w:t>, sanitasi, ventilasi, tempat penampungan air, selokan) yang menjadi pemicu kejadi</w:t>
      </w:r>
      <w:r w:rsidR="0023416D">
        <w:rPr>
          <w:rFonts w:ascii="Times New Roman" w:eastAsia="Times New Roman" w:hAnsi="Times New Roman" w:cs="Times New Roman"/>
          <w:iCs/>
          <w:noProof/>
          <w:color w:val="000000"/>
          <w:sz w:val="20"/>
          <w:szCs w:val="20"/>
          <w:shd w:val="clear" w:color="auto" w:fill="FFFFFF"/>
          <w:lang w:val="id-ID"/>
        </w:rPr>
        <w:t>an</w:t>
      </w:r>
      <w:r w:rsidRPr="006C2EF6">
        <w:rPr>
          <w:rFonts w:ascii="Times New Roman" w:eastAsia="Times New Roman" w:hAnsi="Times New Roman" w:cs="Times New Roman"/>
          <w:iCs/>
          <w:noProof/>
          <w:color w:val="000000"/>
          <w:sz w:val="20"/>
          <w:szCs w:val="20"/>
          <w:shd w:val="clear" w:color="auto" w:fill="FFFFFF"/>
          <w:lang w:val="en-US"/>
        </w:rPr>
        <w:t xml:space="preserve"> DHF </w:t>
      </w:r>
      <w:r w:rsidRPr="006C2EF6">
        <w:rPr>
          <w:rFonts w:ascii="Times New Roman" w:eastAsia="Times New Roman" w:hAnsi="Times New Roman" w:cs="Times New Roman"/>
          <w:iCs/>
          <w:noProof/>
          <w:color w:val="4472C4" w:themeColor="accent1"/>
          <w:sz w:val="20"/>
          <w:szCs w:val="20"/>
          <w:shd w:val="clear" w:color="auto" w:fill="FFFFFF"/>
          <w:lang w:val="en-US"/>
        </w:rPr>
        <w:t>(</w:t>
      </w:r>
      <w:r w:rsidRPr="006C2EF6">
        <w:rPr>
          <w:rFonts w:ascii="Times New Roman" w:hAnsi="Times New Roman" w:cs="Times New Roman"/>
          <w:noProof/>
          <w:color w:val="4472C4" w:themeColor="accent1"/>
          <w:sz w:val="20"/>
          <w:szCs w:val="20"/>
          <w:lang w:val="en-US"/>
        </w:rPr>
        <w:t xml:space="preserve">Adyatma, 2015). </w:t>
      </w:r>
      <w:r w:rsidRPr="006C2EF6">
        <w:rPr>
          <w:rFonts w:ascii="Times New Roman" w:hAnsi="Times New Roman" w:cs="Times New Roman"/>
          <w:noProof/>
          <w:color w:val="000000"/>
          <w:sz w:val="20"/>
          <w:szCs w:val="20"/>
          <w:lang w:val="en-US"/>
        </w:rPr>
        <w:t xml:space="preserve">Hasil penelitian yang dilakukan </w:t>
      </w:r>
      <w:r w:rsidRPr="006C2EF6">
        <w:rPr>
          <w:rFonts w:ascii="Times New Roman" w:hAnsi="Times New Roman" w:cs="Times New Roman"/>
          <w:noProof/>
          <w:color w:val="4472C4" w:themeColor="accent1"/>
          <w:sz w:val="20"/>
          <w:szCs w:val="20"/>
          <w:lang w:val="en-US"/>
        </w:rPr>
        <w:t xml:space="preserve">Sari, Wahyuningsih dan Retno (2017) </w:t>
      </w:r>
      <w:r w:rsidR="0023416D">
        <w:rPr>
          <w:rFonts w:ascii="Times New Roman" w:hAnsi="Times New Roman" w:cs="Times New Roman"/>
          <w:noProof/>
          <w:color w:val="000000"/>
          <w:sz w:val="20"/>
          <w:szCs w:val="20"/>
          <w:lang w:val="en-US"/>
        </w:rPr>
        <w:t>dari vari</w:t>
      </w:r>
      <w:r w:rsidR="0023416D">
        <w:rPr>
          <w:rFonts w:ascii="Times New Roman" w:hAnsi="Times New Roman" w:cs="Times New Roman"/>
          <w:noProof/>
          <w:color w:val="000000"/>
          <w:sz w:val="20"/>
          <w:szCs w:val="20"/>
          <w:lang w:val="id-ID"/>
        </w:rPr>
        <w:t>a</w:t>
      </w:r>
      <w:r w:rsidRPr="006C2EF6">
        <w:rPr>
          <w:rFonts w:ascii="Times New Roman" w:hAnsi="Times New Roman" w:cs="Times New Roman"/>
          <w:noProof/>
          <w:color w:val="000000"/>
          <w:sz w:val="20"/>
          <w:szCs w:val="20"/>
          <w:lang w:val="en-US"/>
        </w:rPr>
        <w:t xml:space="preserve">bel </w:t>
      </w:r>
      <w:r w:rsidRPr="006C2EF6">
        <w:rPr>
          <w:rFonts w:ascii="Times New Roman" w:hAnsi="Times New Roman" w:cs="Times New Roman"/>
          <w:noProof/>
          <w:sz w:val="20"/>
          <w:szCs w:val="20"/>
          <w:lang w:val="en-US"/>
        </w:rPr>
        <w:t>keberadaan</w:t>
      </w:r>
      <w:r w:rsidRPr="006C2EF6">
        <w:rPr>
          <w:rFonts w:ascii="Times New Roman" w:hAnsi="Times New Roman" w:cs="Times New Roman"/>
          <w:noProof/>
          <w:color w:val="000000"/>
          <w:sz w:val="20"/>
          <w:szCs w:val="20"/>
          <w:lang w:val="en-US"/>
        </w:rPr>
        <w:t xml:space="preserve"> ventilasi, kelembapan udara dan intensitas cahaya (0,333; 0,246 dan 0,001). Lebih lanjut dijelaskan bahwa nyamuk memiliki kem</w:t>
      </w:r>
      <w:r w:rsidR="00B553B2" w:rsidRPr="006C2EF6">
        <w:rPr>
          <w:rFonts w:ascii="Times New Roman" w:hAnsi="Times New Roman" w:cs="Times New Roman"/>
          <w:noProof/>
          <w:color w:val="000000"/>
          <w:sz w:val="20"/>
          <w:szCs w:val="20"/>
          <w:lang w:val="en-US"/>
        </w:rPr>
        <w:t>am</w:t>
      </w:r>
      <w:r w:rsidRPr="006C2EF6">
        <w:rPr>
          <w:rFonts w:ascii="Times New Roman" w:hAnsi="Times New Roman" w:cs="Times New Roman"/>
          <w:noProof/>
          <w:color w:val="000000"/>
          <w:sz w:val="20"/>
          <w:szCs w:val="20"/>
          <w:lang w:val="en-US"/>
        </w:rPr>
        <w:t>puan terbang rendah dan lebih m</w:t>
      </w:r>
      <w:r w:rsidR="00B553B2" w:rsidRPr="006C2EF6">
        <w:rPr>
          <w:rFonts w:ascii="Times New Roman" w:hAnsi="Times New Roman" w:cs="Times New Roman"/>
          <w:noProof/>
          <w:color w:val="000000"/>
          <w:sz w:val="20"/>
          <w:szCs w:val="20"/>
          <w:lang w:val="en-US"/>
        </w:rPr>
        <w:t>enyukai hidup ditempat yang lem</w:t>
      </w:r>
      <w:r w:rsidRPr="006C2EF6">
        <w:rPr>
          <w:rFonts w:ascii="Times New Roman" w:hAnsi="Times New Roman" w:cs="Times New Roman"/>
          <w:noProof/>
          <w:color w:val="000000"/>
          <w:sz w:val="20"/>
          <w:szCs w:val="20"/>
          <w:lang w:val="en-US"/>
        </w:rPr>
        <w:t xml:space="preserve">bab dengan kondisi pencahayaan yang redup atau gelap </w:t>
      </w:r>
      <w:r w:rsidRPr="006C2EF6">
        <w:rPr>
          <w:rFonts w:ascii="Times New Roman" w:hAnsi="Times New Roman" w:cs="Times New Roman"/>
          <w:noProof/>
          <w:color w:val="4472C4" w:themeColor="accent1"/>
          <w:sz w:val="20"/>
          <w:szCs w:val="20"/>
          <w:lang w:val="en-US"/>
        </w:rPr>
        <w:t>(Salawati, 2015).</w:t>
      </w:r>
      <w:r w:rsidR="00BD7732" w:rsidRPr="006C2EF6">
        <w:rPr>
          <w:rFonts w:ascii="Times New Roman" w:hAnsi="Times New Roman" w:cs="Times New Roman"/>
          <w:noProof/>
          <w:color w:val="4472C4" w:themeColor="accent1"/>
          <w:sz w:val="20"/>
          <w:szCs w:val="20"/>
          <w:lang w:val="en-US"/>
        </w:rPr>
        <w:t xml:space="preserve"> </w:t>
      </w:r>
      <w:r w:rsidRPr="006C2EF6">
        <w:rPr>
          <w:rFonts w:ascii="Times New Roman" w:hAnsi="Times New Roman" w:cs="Times New Roman"/>
          <w:noProof/>
          <w:sz w:val="20"/>
          <w:szCs w:val="20"/>
          <w:lang w:val="en-US"/>
        </w:rPr>
        <w:t>Asumsi peneliti bahwa tempat perkembangan y</w:t>
      </w:r>
      <w:r w:rsidR="0023416D">
        <w:rPr>
          <w:rFonts w:ascii="Times New Roman" w:hAnsi="Times New Roman" w:cs="Times New Roman"/>
          <w:noProof/>
          <w:sz w:val="20"/>
          <w:szCs w:val="20"/>
          <w:lang w:val="en-US"/>
        </w:rPr>
        <w:t>ang idea</w:t>
      </w:r>
      <w:r w:rsidR="0023416D">
        <w:rPr>
          <w:rFonts w:ascii="Times New Roman" w:hAnsi="Times New Roman" w:cs="Times New Roman"/>
          <w:noProof/>
          <w:sz w:val="20"/>
          <w:szCs w:val="20"/>
          <w:lang w:val="id-ID"/>
        </w:rPr>
        <w:t>l</w:t>
      </w:r>
      <w:r w:rsidR="0023416D">
        <w:rPr>
          <w:rFonts w:ascii="Times New Roman" w:hAnsi="Times New Roman" w:cs="Times New Roman"/>
          <w:noProof/>
          <w:sz w:val="20"/>
          <w:szCs w:val="20"/>
          <w:lang w:val="en-US"/>
        </w:rPr>
        <w:t xml:space="preserve"> bagi </w:t>
      </w:r>
      <w:r w:rsidR="0023416D">
        <w:rPr>
          <w:rFonts w:ascii="Times New Roman" w:hAnsi="Times New Roman" w:cs="Times New Roman"/>
          <w:noProof/>
          <w:sz w:val="20"/>
          <w:szCs w:val="20"/>
          <w:lang w:val="en-US"/>
        </w:rPr>
        <w:lastRenderedPageBreak/>
        <w:t xml:space="preserve">nyamuk </w:t>
      </w:r>
      <w:r w:rsidR="0023416D" w:rsidRPr="0023416D">
        <w:rPr>
          <w:rFonts w:ascii="Times New Roman" w:hAnsi="Times New Roman" w:cs="Times New Roman"/>
          <w:i/>
          <w:noProof/>
          <w:sz w:val="20"/>
          <w:szCs w:val="20"/>
          <w:lang w:val="en-US"/>
        </w:rPr>
        <w:t>Aedes Ayg</w:t>
      </w:r>
      <w:r w:rsidR="0023416D" w:rsidRPr="0023416D">
        <w:rPr>
          <w:rFonts w:ascii="Times New Roman" w:hAnsi="Times New Roman" w:cs="Times New Roman"/>
          <w:i/>
          <w:noProof/>
          <w:sz w:val="20"/>
          <w:szCs w:val="20"/>
          <w:lang w:val="id-ID"/>
        </w:rPr>
        <w:t>e</w:t>
      </w:r>
      <w:r w:rsidRPr="0023416D">
        <w:rPr>
          <w:rFonts w:ascii="Times New Roman" w:hAnsi="Times New Roman" w:cs="Times New Roman"/>
          <w:i/>
          <w:noProof/>
          <w:sz w:val="20"/>
          <w:szCs w:val="20"/>
          <w:lang w:val="en-US"/>
        </w:rPr>
        <w:t>pti</w:t>
      </w:r>
      <w:r w:rsidRPr="006C2EF6">
        <w:rPr>
          <w:rFonts w:ascii="Times New Roman" w:hAnsi="Times New Roman" w:cs="Times New Roman"/>
          <w:noProof/>
          <w:sz w:val="20"/>
          <w:szCs w:val="20"/>
          <w:lang w:val="en-US"/>
        </w:rPr>
        <w:t xml:space="preserve"> adalah lingkun</w:t>
      </w:r>
      <w:r w:rsidR="00B553B2" w:rsidRPr="006C2EF6">
        <w:rPr>
          <w:rFonts w:ascii="Times New Roman" w:hAnsi="Times New Roman" w:cs="Times New Roman"/>
          <w:noProof/>
          <w:sz w:val="20"/>
          <w:szCs w:val="20"/>
          <w:lang w:val="en-US"/>
        </w:rPr>
        <w:t>gan tempat tinggal dengan kondisi</w:t>
      </w:r>
      <w:r w:rsidRPr="006C2EF6">
        <w:rPr>
          <w:rFonts w:ascii="Times New Roman" w:hAnsi="Times New Roman" w:cs="Times New Roman"/>
          <w:noProof/>
          <w:sz w:val="20"/>
          <w:szCs w:val="20"/>
          <w:lang w:val="en-US"/>
        </w:rPr>
        <w:t xml:space="preserve"> kelembapan yang baik, penerangan yang kurang atau redup. </w:t>
      </w:r>
      <w:r w:rsidR="00B553B2" w:rsidRPr="006C2EF6">
        <w:rPr>
          <w:rFonts w:ascii="Times New Roman" w:hAnsi="Times New Roman" w:cs="Times New Roman"/>
          <w:noProof/>
          <w:sz w:val="20"/>
          <w:szCs w:val="20"/>
          <w:lang w:val="en-US"/>
        </w:rPr>
        <w:t>Kemampuan nyamuk un</w:t>
      </w:r>
      <w:r w:rsidRPr="006C2EF6">
        <w:rPr>
          <w:rFonts w:ascii="Times New Roman" w:hAnsi="Times New Roman" w:cs="Times New Roman"/>
          <w:noProof/>
          <w:sz w:val="20"/>
          <w:szCs w:val="20"/>
          <w:lang w:val="en-US"/>
        </w:rPr>
        <w:t>t</w:t>
      </w:r>
      <w:r w:rsidR="00B553B2" w:rsidRPr="006C2EF6">
        <w:rPr>
          <w:rFonts w:ascii="Times New Roman" w:hAnsi="Times New Roman" w:cs="Times New Roman"/>
          <w:noProof/>
          <w:sz w:val="20"/>
          <w:szCs w:val="20"/>
          <w:lang w:val="en-US"/>
        </w:rPr>
        <w:t>u</w:t>
      </w:r>
      <w:r w:rsidRPr="006C2EF6">
        <w:rPr>
          <w:rFonts w:ascii="Times New Roman" w:hAnsi="Times New Roman" w:cs="Times New Roman"/>
          <w:noProof/>
          <w:sz w:val="20"/>
          <w:szCs w:val="20"/>
          <w:lang w:val="en-US"/>
        </w:rPr>
        <w:t>k terbang juga terbatas sehingga mobil</w:t>
      </w:r>
      <w:r w:rsidR="00B553B2" w:rsidRPr="006C2EF6">
        <w:rPr>
          <w:rFonts w:ascii="Times New Roman" w:hAnsi="Times New Roman" w:cs="Times New Roman"/>
          <w:noProof/>
          <w:sz w:val="20"/>
          <w:szCs w:val="20"/>
          <w:lang w:val="en-US"/>
        </w:rPr>
        <w:t>i</w:t>
      </w:r>
      <w:r w:rsidRPr="006C2EF6">
        <w:rPr>
          <w:rFonts w:ascii="Times New Roman" w:hAnsi="Times New Roman" w:cs="Times New Roman"/>
          <w:noProof/>
          <w:sz w:val="20"/>
          <w:szCs w:val="20"/>
          <w:lang w:val="en-US"/>
        </w:rPr>
        <w:t>tasnya juga akan dipengaruhi oleh jarak. Artinya jika jarak rumah satu de</w:t>
      </w:r>
      <w:r w:rsidR="00B553B2" w:rsidRPr="006C2EF6">
        <w:rPr>
          <w:rFonts w:ascii="Times New Roman" w:hAnsi="Times New Roman" w:cs="Times New Roman"/>
          <w:noProof/>
          <w:sz w:val="20"/>
          <w:szCs w:val="20"/>
          <w:lang w:val="en-US"/>
        </w:rPr>
        <w:t>ngan lainnya berdekatan maka pote</w:t>
      </w:r>
      <w:r w:rsidRPr="006C2EF6">
        <w:rPr>
          <w:rFonts w:ascii="Times New Roman" w:hAnsi="Times New Roman" w:cs="Times New Roman"/>
          <w:noProof/>
          <w:sz w:val="20"/>
          <w:szCs w:val="20"/>
          <w:lang w:val="en-US"/>
        </w:rPr>
        <w:t>n</w:t>
      </w:r>
      <w:r w:rsidR="00B553B2" w:rsidRPr="006C2EF6">
        <w:rPr>
          <w:rFonts w:ascii="Times New Roman" w:hAnsi="Times New Roman" w:cs="Times New Roman"/>
          <w:noProof/>
          <w:sz w:val="20"/>
          <w:szCs w:val="20"/>
          <w:lang w:val="en-US"/>
        </w:rPr>
        <w:t>si penularan dan berke</w:t>
      </w:r>
      <w:r w:rsidRPr="006C2EF6">
        <w:rPr>
          <w:rFonts w:ascii="Times New Roman" w:hAnsi="Times New Roman" w:cs="Times New Roman"/>
          <w:noProof/>
          <w:sz w:val="20"/>
          <w:szCs w:val="20"/>
          <w:lang w:val="en-US"/>
        </w:rPr>
        <w:t>mbang</w:t>
      </w:r>
      <w:r w:rsidR="00B553B2"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ya penyakit ini juga akan tinggi. Lebih lanjut bahwa nyamuk ini menyukai tempat beristirahat pada gantunga</w:t>
      </w:r>
      <w:r w:rsidR="00B553B2"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-gantungan pakaian baik di kamar, di ruang keluarga, ruang tamu hing</w:t>
      </w:r>
      <w:r w:rsidR="0023416D">
        <w:rPr>
          <w:rFonts w:ascii="Times New Roman" w:hAnsi="Times New Roman" w:cs="Times New Roman"/>
          <w:noProof/>
          <w:sz w:val="20"/>
          <w:szCs w:val="20"/>
          <w:lang w:val="en-US"/>
        </w:rPr>
        <w:t>ga di kamar mandi dengan ketent</w:t>
      </w:r>
      <w:r w:rsidRPr="006C2EF6">
        <w:rPr>
          <w:rFonts w:ascii="Times New Roman" w:hAnsi="Times New Roman" w:cs="Times New Roman"/>
          <w:noProof/>
          <w:sz w:val="20"/>
          <w:szCs w:val="20"/>
          <w:lang w:val="en-US"/>
        </w:rPr>
        <w:t xml:space="preserve">uan tempat tersebut lembab dan gelap. </w:t>
      </w:r>
      <w:r w:rsidRPr="006C2EF6">
        <w:rPr>
          <w:rFonts w:ascii="Times New Roman" w:hAnsi="Times New Roman" w:cs="Times New Roman"/>
          <w:noProof/>
          <w:sz w:val="20"/>
          <w:szCs w:val="20"/>
          <w:lang w:val="en-US"/>
        </w:rPr>
        <w:tab/>
      </w:r>
    </w:p>
    <w:p w14:paraId="67745ED5" w14:textId="77777777" w:rsidR="00F3501A" w:rsidRPr="006C2EF6" w:rsidRDefault="00E2252D" w:rsidP="00AA4886">
      <w:pPr>
        <w:spacing w:line="240" w:lineRule="auto"/>
        <w:jc w:val="both"/>
        <w:rPr>
          <w:rFonts w:ascii="Times New Roman" w:hAnsi="Times New Roman" w:cs="Times New Roman"/>
          <w:noProof/>
          <w:sz w:val="20"/>
          <w:szCs w:val="20"/>
          <w:lang w:val="en-US"/>
        </w:rPr>
      </w:pPr>
      <w:r w:rsidRPr="006C2EF6">
        <w:rPr>
          <w:rFonts w:ascii="Times New Roman" w:hAnsi="Times New Roman" w:cs="Times New Roman"/>
          <w:noProof/>
          <w:color w:val="000000"/>
          <w:sz w:val="20"/>
          <w:szCs w:val="20"/>
          <w:lang w:val="en-US"/>
        </w:rPr>
        <w:t>Uji statistik dari penelitian ini men</w:t>
      </w:r>
      <w:r w:rsidR="00B553B2" w:rsidRPr="006C2EF6">
        <w:rPr>
          <w:rFonts w:ascii="Times New Roman" w:hAnsi="Times New Roman" w:cs="Times New Roman"/>
          <w:noProof/>
          <w:color w:val="000000"/>
          <w:sz w:val="20"/>
          <w:szCs w:val="20"/>
          <w:lang w:val="en-US"/>
        </w:rPr>
        <w:t>un</w:t>
      </w:r>
      <w:r w:rsidRPr="006C2EF6">
        <w:rPr>
          <w:rFonts w:ascii="Times New Roman" w:hAnsi="Times New Roman" w:cs="Times New Roman"/>
          <w:noProof/>
          <w:color w:val="000000"/>
          <w:sz w:val="20"/>
          <w:szCs w:val="20"/>
          <w:lang w:val="en-US"/>
        </w:rPr>
        <w:t xml:space="preserve">jukkan nilai </w:t>
      </w:r>
      <w:r w:rsidRPr="006C2EF6">
        <w:rPr>
          <w:rFonts w:ascii="Times New Roman" w:hAnsi="Times New Roman" w:cs="Times New Roman"/>
          <w:i/>
          <w:noProof/>
          <w:sz w:val="20"/>
          <w:szCs w:val="20"/>
          <w:lang w:val="en-US"/>
        </w:rPr>
        <w:t>uji fisher exact</w:t>
      </w:r>
      <w:r w:rsidRPr="006C2EF6">
        <w:rPr>
          <w:rFonts w:ascii="Times New Roman" w:hAnsi="Times New Roman" w:cs="Times New Roman"/>
          <w:noProof/>
          <w:sz w:val="20"/>
          <w:szCs w:val="20"/>
          <w:lang w:val="en-US"/>
        </w:rPr>
        <w:t xml:space="preserve"> nilai </w:t>
      </w:r>
      <w:r w:rsidRPr="006C2EF6">
        <w:rPr>
          <w:rFonts w:ascii="Times New Roman" w:hAnsi="Times New Roman" w:cs="Times New Roman"/>
          <w:i/>
          <w:noProof/>
          <w:sz w:val="20"/>
          <w:szCs w:val="20"/>
          <w:lang w:val="en-US"/>
        </w:rPr>
        <w:t xml:space="preserve">p </w:t>
      </w:r>
      <w:r w:rsidRPr="006C2EF6">
        <w:rPr>
          <w:rFonts w:ascii="Times New Roman" w:hAnsi="Times New Roman" w:cs="Times New Roman"/>
          <w:noProof/>
          <w:sz w:val="20"/>
          <w:szCs w:val="20"/>
          <w:lang w:val="en-US"/>
        </w:rPr>
        <w:t xml:space="preserve">adalah 0.000. Artinya, terdapat hubungan antara kondisi lingkungan rumah dengan kejadian DHF. Penelitian ini sejalan dengan hasil penelitian </w:t>
      </w:r>
      <w:r w:rsidRPr="006C2EF6">
        <w:rPr>
          <w:rFonts w:ascii="Times New Roman" w:hAnsi="Times New Roman" w:cs="Times New Roman"/>
          <w:noProof/>
          <w:color w:val="4472C4" w:themeColor="accent1"/>
          <w:sz w:val="20"/>
          <w:szCs w:val="20"/>
          <w:lang w:val="en-US"/>
        </w:rPr>
        <w:t xml:space="preserve">Pujiati dkk (2016) </w:t>
      </w:r>
      <w:r w:rsidRPr="006C2EF6">
        <w:rPr>
          <w:rFonts w:ascii="Times New Roman" w:hAnsi="Times New Roman" w:cs="Times New Roman"/>
          <w:noProof/>
          <w:sz w:val="20"/>
          <w:szCs w:val="20"/>
          <w:lang w:val="en-US"/>
        </w:rPr>
        <w:t xml:space="preserve">mengenai pemetaan kejadian DBD berdasarkan angka bebas jentik dan jenis infeksi virus </w:t>
      </w:r>
      <w:r w:rsidRPr="006C2EF6">
        <w:rPr>
          <w:rFonts w:ascii="Times New Roman" w:hAnsi="Times New Roman" w:cs="Times New Roman"/>
          <w:i/>
          <w:noProof/>
          <w:sz w:val="20"/>
          <w:szCs w:val="20"/>
          <w:lang w:val="en-US"/>
        </w:rPr>
        <w:t xml:space="preserve">dengue. </w:t>
      </w:r>
      <w:r w:rsidRPr="006C2EF6">
        <w:rPr>
          <w:rFonts w:ascii="Times New Roman" w:hAnsi="Times New Roman" w:cs="Times New Roman"/>
          <w:noProof/>
          <w:sz w:val="20"/>
          <w:szCs w:val="20"/>
          <w:lang w:val="en-US"/>
        </w:rPr>
        <w:t xml:space="preserve">Hasil uji statistik </w:t>
      </w:r>
      <w:r w:rsidRPr="006C2EF6">
        <w:rPr>
          <w:rFonts w:ascii="Times New Roman" w:hAnsi="Times New Roman" w:cs="Times New Roman"/>
          <w:i/>
          <w:noProof/>
          <w:sz w:val="20"/>
          <w:szCs w:val="20"/>
          <w:lang w:val="en-US"/>
        </w:rPr>
        <w:t xml:space="preserve">Fisher Exact Test </w:t>
      </w:r>
      <w:r w:rsidRPr="006C2EF6">
        <w:rPr>
          <w:rFonts w:ascii="Times New Roman" w:hAnsi="Times New Roman" w:cs="Times New Roman"/>
          <w:noProof/>
          <w:sz w:val="20"/>
          <w:szCs w:val="20"/>
          <w:lang w:val="en-US"/>
        </w:rPr>
        <w:t xml:space="preserve">diperoleh p- </w:t>
      </w:r>
      <w:r w:rsidRPr="006C2EF6">
        <w:rPr>
          <w:rFonts w:ascii="Times New Roman" w:hAnsi="Times New Roman" w:cs="Times New Roman"/>
          <w:i/>
          <w:noProof/>
          <w:sz w:val="20"/>
          <w:szCs w:val="20"/>
          <w:lang w:val="en-US"/>
        </w:rPr>
        <w:t xml:space="preserve">value </w:t>
      </w:r>
      <w:r w:rsidRPr="006C2EF6">
        <w:rPr>
          <w:rFonts w:ascii="Times New Roman" w:hAnsi="Times New Roman" w:cs="Times New Roman"/>
          <w:noProof/>
          <w:sz w:val="20"/>
          <w:szCs w:val="20"/>
          <w:lang w:val="en-US"/>
        </w:rPr>
        <w:t>sebesar 1,000 yang bera</w:t>
      </w:r>
      <w:r w:rsidR="00B553B2" w:rsidRPr="006C2EF6">
        <w:rPr>
          <w:rFonts w:ascii="Times New Roman" w:hAnsi="Times New Roman" w:cs="Times New Roman"/>
          <w:noProof/>
          <w:sz w:val="20"/>
          <w:szCs w:val="20"/>
          <w:lang w:val="en-US"/>
        </w:rPr>
        <w:t>r</w:t>
      </w:r>
      <w:r w:rsidRPr="006C2EF6">
        <w:rPr>
          <w:rFonts w:ascii="Times New Roman" w:hAnsi="Times New Roman" w:cs="Times New Roman"/>
          <w:noProof/>
          <w:sz w:val="20"/>
          <w:szCs w:val="20"/>
          <w:lang w:val="en-US"/>
        </w:rPr>
        <w:t xml:space="preserve">ti tidak ada hubungan angka bebas jentik dengan kejadian DBD.                                                                                             </w:t>
      </w:r>
    </w:p>
    <w:p w14:paraId="7666EC6A" w14:textId="77777777" w:rsidR="00F3501A" w:rsidRPr="006C2EF6" w:rsidRDefault="00E2252D" w:rsidP="00AA4886">
      <w:pPr>
        <w:spacing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Menurut H.L. Blum, derajat kesehatan dipengaruhi 4 faktor yaitu: lingkungan, perilaku, pelayanan kesehatan, dan </w:t>
      </w:r>
      <w:r w:rsidRPr="006C2EF6">
        <w:rPr>
          <w:rFonts w:ascii="Times New Roman" w:hAnsi="Times New Roman" w:cs="Times New Roman"/>
          <w:noProof/>
          <w:color w:val="000000"/>
          <w:sz w:val="20"/>
          <w:szCs w:val="20"/>
          <w:lang w:val="en-US"/>
        </w:rPr>
        <w:t xml:space="preserve">hereditas </w:t>
      </w:r>
      <w:r w:rsidRPr="006C2EF6">
        <w:rPr>
          <w:rFonts w:ascii="Times New Roman" w:hAnsi="Times New Roman" w:cs="Times New Roman"/>
          <w:noProof/>
          <w:color w:val="4472C4" w:themeColor="accent1"/>
          <w:sz w:val="20"/>
          <w:szCs w:val="20"/>
          <w:lang w:val="en-US"/>
        </w:rPr>
        <w:t xml:space="preserve">(Notoatmodjo, 2015).  </w:t>
      </w:r>
      <w:r w:rsidRPr="006C2EF6">
        <w:rPr>
          <w:rFonts w:ascii="Times New Roman" w:hAnsi="Times New Roman" w:cs="Times New Roman"/>
          <w:noProof/>
          <w:sz w:val="20"/>
          <w:szCs w:val="20"/>
          <w:lang w:val="en-US"/>
        </w:rPr>
        <w:t>Keempat kompone</w:t>
      </w:r>
      <w:r w:rsidR="00B553B2" w:rsidRPr="006C2EF6">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 tersebut saling berpengaruh terhadap derajat kesehatan sesorang. Jika kita melihat insiden penyakit DHF maka lingkungan rumah dianggap sebagai media hubungan antar</w:t>
      </w:r>
      <w:r w:rsidR="00B553B2" w:rsidRPr="006C2EF6">
        <w:rPr>
          <w:rFonts w:ascii="Times New Roman" w:hAnsi="Times New Roman" w:cs="Times New Roman"/>
          <w:noProof/>
          <w:sz w:val="20"/>
          <w:szCs w:val="20"/>
          <w:lang w:val="en-US"/>
        </w:rPr>
        <w:t xml:space="preserve">a </w:t>
      </w:r>
      <w:r w:rsidR="00B553B2" w:rsidRPr="0023416D">
        <w:rPr>
          <w:rFonts w:ascii="Times New Roman" w:hAnsi="Times New Roman" w:cs="Times New Roman"/>
          <w:i/>
          <w:noProof/>
          <w:sz w:val="20"/>
          <w:szCs w:val="20"/>
          <w:lang w:val="en-US"/>
        </w:rPr>
        <w:t>vector</w:t>
      </w:r>
      <w:r w:rsidR="00B553B2" w:rsidRPr="006C2EF6">
        <w:rPr>
          <w:rFonts w:ascii="Times New Roman" w:hAnsi="Times New Roman" w:cs="Times New Roman"/>
          <w:noProof/>
          <w:sz w:val="20"/>
          <w:szCs w:val="20"/>
          <w:lang w:val="en-US"/>
        </w:rPr>
        <w:t xml:space="preserve"> dalam hal ini adalah n</w:t>
      </w:r>
      <w:r w:rsidRPr="006C2EF6">
        <w:rPr>
          <w:rFonts w:ascii="Times New Roman" w:hAnsi="Times New Roman" w:cs="Times New Roman"/>
          <w:noProof/>
          <w:sz w:val="20"/>
          <w:szCs w:val="20"/>
          <w:lang w:val="en-US"/>
        </w:rPr>
        <w:t>y</w:t>
      </w:r>
      <w:r w:rsidR="00B553B2" w:rsidRPr="006C2EF6">
        <w:rPr>
          <w:rFonts w:ascii="Times New Roman" w:hAnsi="Times New Roman" w:cs="Times New Roman"/>
          <w:noProof/>
          <w:sz w:val="20"/>
          <w:szCs w:val="20"/>
          <w:lang w:val="en-US"/>
        </w:rPr>
        <w:t>a</w:t>
      </w:r>
      <w:r w:rsidR="0023416D">
        <w:rPr>
          <w:rFonts w:ascii="Times New Roman" w:hAnsi="Times New Roman" w:cs="Times New Roman"/>
          <w:noProof/>
          <w:sz w:val="20"/>
          <w:szCs w:val="20"/>
          <w:lang w:val="en-US"/>
        </w:rPr>
        <w:t xml:space="preserve">muk </w:t>
      </w:r>
      <w:r w:rsidR="0023416D" w:rsidRPr="0023416D">
        <w:rPr>
          <w:rFonts w:ascii="Times New Roman" w:hAnsi="Times New Roman" w:cs="Times New Roman"/>
          <w:i/>
          <w:noProof/>
          <w:sz w:val="20"/>
          <w:szCs w:val="20"/>
          <w:lang w:val="en-US"/>
        </w:rPr>
        <w:t>Aedes Ayg</w:t>
      </w:r>
      <w:r w:rsidR="0023416D" w:rsidRPr="0023416D">
        <w:rPr>
          <w:rFonts w:ascii="Times New Roman" w:hAnsi="Times New Roman" w:cs="Times New Roman"/>
          <w:i/>
          <w:noProof/>
          <w:sz w:val="20"/>
          <w:szCs w:val="20"/>
          <w:lang w:val="id-ID"/>
        </w:rPr>
        <w:t>e</w:t>
      </w:r>
      <w:r w:rsidR="0023416D" w:rsidRPr="0023416D">
        <w:rPr>
          <w:rFonts w:ascii="Times New Roman" w:hAnsi="Times New Roman" w:cs="Times New Roman"/>
          <w:i/>
          <w:noProof/>
          <w:sz w:val="20"/>
          <w:szCs w:val="20"/>
          <w:lang w:val="en-US"/>
        </w:rPr>
        <w:t>pt</w:t>
      </w:r>
      <w:r w:rsidR="00B553B2" w:rsidRPr="0023416D">
        <w:rPr>
          <w:rFonts w:ascii="Times New Roman" w:hAnsi="Times New Roman" w:cs="Times New Roman"/>
          <w:i/>
          <w:noProof/>
          <w:sz w:val="20"/>
          <w:szCs w:val="20"/>
          <w:lang w:val="en-US"/>
        </w:rPr>
        <w:t>i</w:t>
      </w:r>
      <w:r w:rsidR="00B553B2" w:rsidRPr="006C2EF6">
        <w:rPr>
          <w:rFonts w:ascii="Times New Roman" w:hAnsi="Times New Roman" w:cs="Times New Roman"/>
          <w:noProof/>
          <w:sz w:val="20"/>
          <w:szCs w:val="20"/>
          <w:lang w:val="en-US"/>
        </w:rPr>
        <w:t xml:space="preserve"> dengan manus</w:t>
      </w:r>
      <w:r w:rsidRPr="006C2EF6">
        <w:rPr>
          <w:rFonts w:ascii="Times New Roman" w:hAnsi="Times New Roman" w:cs="Times New Roman"/>
          <w:noProof/>
          <w:sz w:val="20"/>
          <w:szCs w:val="20"/>
          <w:lang w:val="en-US"/>
        </w:rPr>
        <w:t>i</w:t>
      </w:r>
      <w:r w:rsidR="00B553B2" w:rsidRPr="006C2EF6">
        <w:rPr>
          <w:rFonts w:ascii="Times New Roman" w:hAnsi="Times New Roman" w:cs="Times New Roman"/>
          <w:noProof/>
          <w:sz w:val="20"/>
          <w:szCs w:val="20"/>
          <w:lang w:val="en-US"/>
        </w:rPr>
        <w:t>a</w:t>
      </w:r>
      <w:r w:rsidRPr="006C2EF6">
        <w:rPr>
          <w:rFonts w:ascii="Times New Roman" w:hAnsi="Times New Roman" w:cs="Times New Roman"/>
          <w:noProof/>
          <w:sz w:val="20"/>
          <w:szCs w:val="20"/>
          <w:lang w:val="en-US"/>
        </w:rPr>
        <w:t xml:space="preserve"> sebagai hostnya </w:t>
      </w:r>
      <w:r w:rsidRPr="006C2EF6">
        <w:rPr>
          <w:rFonts w:ascii="Times New Roman" w:hAnsi="Times New Roman" w:cs="Times New Roman"/>
          <w:noProof/>
          <w:color w:val="4472C4" w:themeColor="accent1"/>
          <w:sz w:val="20"/>
          <w:szCs w:val="20"/>
          <w:lang w:val="en-US"/>
        </w:rPr>
        <w:t>(Hidayat dan Laila, 2015)</w:t>
      </w:r>
      <w:r w:rsidRPr="006C2EF6">
        <w:rPr>
          <w:rFonts w:ascii="Times New Roman" w:hAnsi="Times New Roman" w:cs="Times New Roman"/>
          <w:noProof/>
          <w:sz w:val="20"/>
          <w:szCs w:val="20"/>
          <w:lang w:val="en-US"/>
        </w:rPr>
        <w:t xml:space="preserve">. Hasil penelitian </w:t>
      </w:r>
      <w:r w:rsidRPr="006C2EF6">
        <w:rPr>
          <w:rFonts w:ascii="Times New Roman" w:hAnsi="Times New Roman" w:cs="Times New Roman"/>
          <w:noProof/>
          <w:color w:val="4472C4" w:themeColor="accent1"/>
          <w:sz w:val="20"/>
          <w:szCs w:val="20"/>
          <w:lang w:val="en-US"/>
        </w:rPr>
        <w:t>Koyadun,</w:t>
      </w:r>
      <w:r w:rsidRPr="006C2EF6">
        <w:rPr>
          <w:rFonts w:ascii="Times New Roman" w:hAnsi="Times New Roman" w:cs="Times New Roman"/>
          <w:noProof/>
          <w:color w:val="0000FF"/>
          <w:sz w:val="20"/>
          <w:szCs w:val="20"/>
          <w:lang w:val="en-US"/>
        </w:rPr>
        <w:t xml:space="preserve"> </w:t>
      </w:r>
      <w:r w:rsidR="000702EC">
        <w:rPr>
          <w:rFonts w:ascii="Times New Roman" w:hAnsi="Times New Roman" w:cs="Times New Roman"/>
          <w:noProof/>
          <w:color w:val="4472C4" w:themeColor="accent1"/>
          <w:sz w:val="20"/>
          <w:szCs w:val="20"/>
          <w:lang w:val="en-US"/>
        </w:rPr>
        <w:t>Butraporn dan K</w:t>
      </w:r>
      <w:r w:rsidR="000702EC">
        <w:rPr>
          <w:rFonts w:ascii="Times New Roman" w:hAnsi="Times New Roman" w:cs="Times New Roman"/>
          <w:noProof/>
          <w:color w:val="4472C4" w:themeColor="accent1"/>
          <w:sz w:val="20"/>
          <w:szCs w:val="20"/>
          <w:lang w:val="id-ID"/>
        </w:rPr>
        <w:t>i</w:t>
      </w:r>
      <w:r w:rsidRPr="006C2EF6">
        <w:rPr>
          <w:rFonts w:ascii="Times New Roman" w:hAnsi="Times New Roman" w:cs="Times New Roman"/>
          <w:noProof/>
          <w:color w:val="4472C4" w:themeColor="accent1"/>
          <w:sz w:val="20"/>
          <w:szCs w:val="20"/>
          <w:lang w:val="en-US"/>
        </w:rPr>
        <w:t xml:space="preserve">ttayapong (2015) </w:t>
      </w:r>
      <w:r w:rsidRPr="006C2EF6">
        <w:rPr>
          <w:rFonts w:ascii="Times New Roman" w:hAnsi="Times New Roman" w:cs="Times New Roman"/>
          <w:noProof/>
          <w:sz w:val="20"/>
          <w:szCs w:val="20"/>
          <w:lang w:val="en-US"/>
        </w:rPr>
        <w:t xml:space="preserve">dilakukan di Thailand menunjukkan bahwa lingkungan yang berisiko berindikasi terhadap terjadinya penularan penyakit demam berdarah Dengue sebesar 2,06 kali dengan p </w:t>
      </w:r>
      <w:r w:rsidRPr="0023416D">
        <w:rPr>
          <w:rFonts w:ascii="Times New Roman" w:hAnsi="Times New Roman" w:cs="Times New Roman"/>
          <w:i/>
          <w:noProof/>
          <w:sz w:val="20"/>
          <w:szCs w:val="20"/>
          <w:lang w:val="en-US"/>
        </w:rPr>
        <w:t>value</w:t>
      </w:r>
      <w:r w:rsidRPr="006C2EF6">
        <w:rPr>
          <w:rFonts w:ascii="Times New Roman" w:hAnsi="Times New Roman" w:cs="Times New Roman"/>
          <w:noProof/>
          <w:sz w:val="20"/>
          <w:szCs w:val="20"/>
          <w:lang w:val="en-US"/>
        </w:rPr>
        <w:t xml:space="preserve"> = 0,001.14.                                                                     </w:t>
      </w:r>
    </w:p>
    <w:p w14:paraId="658892F2" w14:textId="77777777" w:rsidR="0070534A" w:rsidRPr="006C2EF6" w:rsidRDefault="00E2252D" w:rsidP="008B7053">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Penting untuk menjaga lingkungan tempat tinggal yang merupakan komponen penting yang akan sangat berpengaruh terhadap kesehatan ses</w:t>
      </w:r>
      <w:r w:rsidR="00B553B2" w:rsidRPr="006C2EF6">
        <w:rPr>
          <w:rFonts w:ascii="Times New Roman" w:hAnsi="Times New Roman" w:cs="Times New Roman"/>
          <w:noProof/>
          <w:sz w:val="20"/>
          <w:szCs w:val="20"/>
          <w:lang w:val="en-US"/>
        </w:rPr>
        <w:t>e</w:t>
      </w:r>
      <w:r w:rsidRPr="006C2EF6">
        <w:rPr>
          <w:rFonts w:ascii="Times New Roman" w:hAnsi="Times New Roman" w:cs="Times New Roman"/>
          <w:noProof/>
          <w:sz w:val="20"/>
          <w:szCs w:val="20"/>
          <w:lang w:val="en-US"/>
        </w:rPr>
        <w:t>orang. Kondisi lingkungan tempat tinggal akan mencerminkan kondisi kesehatan peng</w:t>
      </w:r>
      <w:r w:rsidR="00B553B2" w:rsidRPr="006C2EF6">
        <w:rPr>
          <w:rFonts w:ascii="Times New Roman" w:hAnsi="Times New Roman" w:cs="Times New Roman"/>
          <w:noProof/>
          <w:sz w:val="20"/>
          <w:szCs w:val="20"/>
          <w:lang w:val="en-US"/>
        </w:rPr>
        <w:t>aruh</w:t>
      </w:r>
      <w:r w:rsidRPr="006C2EF6">
        <w:rPr>
          <w:rFonts w:ascii="Times New Roman" w:hAnsi="Times New Roman" w:cs="Times New Roman"/>
          <w:noProof/>
          <w:sz w:val="20"/>
          <w:szCs w:val="20"/>
          <w:lang w:val="en-US"/>
        </w:rPr>
        <w:t xml:space="preserve"> lingkungan rumah tersebut. Maka j</w:t>
      </w:r>
      <w:r w:rsidR="00B553B2" w:rsidRPr="006C2EF6">
        <w:rPr>
          <w:rFonts w:ascii="Times New Roman" w:hAnsi="Times New Roman" w:cs="Times New Roman"/>
          <w:noProof/>
          <w:sz w:val="20"/>
          <w:szCs w:val="20"/>
          <w:lang w:val="en-US"/>
        </w:rPr>
        <w:t>ika rumah kita sehat maka penghuni rum</w:t>
      </w:r>
      <w:r w:rsidRPr="006C2EF6">
        <w:rPr>
          <w:rFonts w:ascii="Times New Roman" w:hAnsi="Times New Roman" w:cs="Times New Roman"/>
          <w:noProof/>
          <w:sz w:val="20"/>
          <w:szCs w:val="20"/>
          <w:lang w:val="en-US"/>
        </w:rPr>
        <w:t>a</w:t>
      </w:r>
      <w:r w:rsidR="00B553B2" w:rsidRPr="006C2EF6">
        <w:rPr>
          <w:rFonts w:ascii="Times New Roman" w:hAnsi="Times New Roman" w:cs="Times New Roman"/>
          <w:noProof/>
          <w:sz w:val="20"/>
          <w:szCs w:val="20"/>
          <w:lang w:val="en-US"/>
        </w:rPr>
        <w:t>h</w:t>
      </w:r>
      <w:r w:rsidRPr="006C2EF6">
        <w:rPr>
          <w:rFonts w:ascii="Times New Roman" w:hAnsi="Times New Roman" w:cs="Times New Roman"/>
          <w:noProof/>
          <w:sz w:val="20"/>
          <w:szCs w:val="20"/>
          <w:lang w:val="en-US"/>
        </w:rPr>
        <w:t xml:space="preserve"> tersebut akan nyaman tinggal ditempat tersebut dan dapat terhi</w:t>
      </w:r>
      <w:r w:rsidR="0023416D">
        <w:rPr>
          <w:rFonts w:ascii="Times New Roman" w:hAnsi="Times New Roman" w:cs="Times New Roman"/>
          <w:noProof/>
          <w:sz w:val="20"/>
          <w:szCs w:val="20"/>
          <w:lang w:val="id-ID"/>
        </w:rPr>
        <w:t>n</w:t>
      </w:r>
      <w:r w:rsidRPr="006C2EF6">
        <w:rPr>
          <w:rFonts w:ascii="Times New Roman" w:hAnsi="Times New Roman" w:cs="Times New Roman"/>
          <w:noProof/>
          <w:sz w:val="20"/>
          <w:szCs w:val="20"/>
          <w:lang w:val="en-US"/>
        </w:rPr>
        <w:t>dar dari penularan penyakit yang berbahaya salah satunya adalah penularan penyakit DHF.</w:t>
      </w:r>
    </w:p>
    <w:p w14:paraId="437A323E" w14:textId="77777777" w:rsidR="00F3501A" w:rsidRPr="006C2EF6" w:rsidRDefault="00F3501A" w:rsidP="008B7053">
      <w:pPr>
        <w:spacing w:after="0" w:line="240" w:lineRule="auto"/>
        <w:jc w:val="both"/>
        <w:rPr>
          <w:rFonts w:ascii="Times New Roman" w:hAnsi="Times New Roman" w:cs="Times New Roman"/>
          <w:noProof/>
          <w:sz w:val="20"/>
          <w:szCs w:val="20"/>
          <w:lang w:val="en-US"/>
        </w:rPr>
      </w:pPr>
    </w:p>
    <w:p w14:paraId="41E656AE" w14:textId="77777777" w:rsidR="0070534A" w:rsidRPr="006C2EF6" w:rsidRDefault="00E2252D" w:rsidP="008B7053">
      <w:pPr>
        <w:numPr>
          <w:ilvl w:val="0"/>
          <w:numId w:val="4"/>
        </w:numPr>
        <w:spacing w:after="0" w:line="240" w:lineRule="auto"/>
        <w:ind w:left="360"/>
        <w:jc w:val="both"/>
        <w:rPr>
          <w:rFonts w:ascii="Times New Roman" w:hAnsi="Times New Roman" w:cs="Times New Roman"/>
          <w:b/>
          <w:bCs/>
          <w:noProof/>
          <w:color w:val="000000"/>
          <w:sz w:val="20"/>
          <w:szCs w:val="20"/>
          <w:lang w:val="en-US"/>
        </w:rPr>
      </w:pPr>
      <w:r w:rsidRPr="006C2EF6">
        <w:rPr>
          <w:rFonts w:ascii="Times New Roman" w:hAnsi="Times New Roman" w:cs="Times New Roman"/>
          <w:b/>
          <w:bCs/>
          <w:noProof/>
          <w:color w:val="000000"/>
          <w:sz w:val="20"/>
          <w:szCs w:val="20"/>
          <w:lang w:val="en-US"/>
        </w:rPr>
        <w:t>KESIMPULAN</w:t>
      </w:r>
    </w:p>
    <w:p w14:paraId="3C98291A" w14:textId="77777777" w:rsidR="00F3501A" w:rsidRPr="006C2EF6" w:rsidRDefault="00E2252D" w:rsidP="008B7053">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Karakteristik orangtua Responden yang mayoritas usia 30 tahun sebanyak 12 responden (14.6%). Hasil bahwa responden Mayoritas Pendidikan SMA sebanyak 45 responden (54.9%). Orangtua responden yang bekerja sebagai terbanyak adalah IRT seb</w:t>
      </w:r>
      <w:r w:rsidR="0023416D">
        <w:rPr>
          <w:rFonts w:ascii="Times New Roman" w:hAnsi="Times New Roman" w:cs="Times New Roman"/>
          <w:noProof/>
          <w:sz w:val="20"/>
          <w:szCs w:val="20"/>
          <w:lang w:val="id-ID"/>
        </w:rPr>
        <w:t>a</w:t>
      </w:r>
      <w:r w:rsidR="0023416D">
        <w:rPr>
          <w:rFonts w:ascii="Times New Roman" w:hAnsi="Times New Roman" w:cs="Times New Roman"/>
          <w:noProof/>
          <w:sz w:val="20"/>
          <w:szCs w:val="20"/>
          <w:lang w:val="en-US"/>
        </w:rPr>
        <w:t>n</w:t>
      </w:r>
      <w:r w:rsidRPr="006C2EF6">
        <w:rPr>
          <w:rFonts w:ascii="Times New Roman" w:hAnsi="Times New Roman" w:cs="Times New Roman"/>
          <w:noProof/>
          <w:sz w:val="20"/>
          <w:szCs w:val="20"/>
          <w:lang w:val="en-US"/>
        </w:rPr>
        <w:t xml:space="preserve">yak 30 (36.6%). mayoritas responden adalah </w:t>
      </w:r>
      <w:r w:rsidR="0023416D">
        <w:rPr>
          <w:rFonts w:ascii="Times New Roman" w:hAnsi="Times New Roman" w:cs="Times New Roman"/>
          <w:noProof/>
          <w:sz w:val="20"/>
          <w:szCs w:val="20"/>
          <w:lang w:val="en-US"/>
        </w:rPr>
        <w:t>perempuan sebanyak 80 responden</w:t>
      </w:r>
      <w:r w:rsidRPr="006C2EF6">
        <w:rPr>
          <w:rFonts w:ascii="Times New Roman" w:hAnsi="Times New Roman" w:cs="Times New Roman"/>
          <w:noProof/>
          <w:sz w:val="20"/>
          <w:szCs w:val="20"/>
          <w:lang w:val="en-US"/>
        </w:rPr>
        <w:t xml:space="preserve"> 97.6%). Mayoritas lingkungan baik dan tidak terjadi DHF</w:t>
      </w:r>
      <w:r w:rsidR="0023416D">
        <w:rPr>
          <w:rFonts w:ascii="Times New Roman" w:hAnsi="Times New Roman" w:cs="Times New Roman"/>
          <w:noProof/>
          <w:sz w:val="20"/>
          <w:szCs w:val="20"/>
          <w:lang w:val="en-US"/>
        </w:rPr>
        <w:t xml:space="preserve"> sebanyak 72 reponden (87.8%), </w:t>
      </w:r>
      <w:r w:rsidRPr="006C2EF6">
        <w:rPr>
          <w:rFonts w:ascii="Times New Roman" w:hAnsi="Times New Roman" w:cs="Times New Roman"/>
          <w:noProof/>
          <w:sz w:val="20"/>
          <w:szCs w:val="20"/>
          <w:lang w:val="en-US"/>
        </w:rPr>
        <w:t xml:space="preserve">lingkungan baik terjadi DHF sebanyak 1 responden (1.2%), lingkungan buruk tidak terjadi DHF sebanyak 5 responden (6.5%) dan kondisi lingkungan rumah buruk dan terjadi DHF sebanyak 4 kasus (4.9%), dengan </w:t>
      </w:r>
      <w:r w:rsidRPr="006C2EF6">
        <w:rPr>
          <w:rFonts w:ascii="Times New Roman" w:hAnsi="Times New Roman" w:cs="Times New Roman"/>
          <w:i/>
          <w:noProof/>
          <w:sz w:val="20"/>
          <w:szCs w:val="20"/>
          <w:lang w:val="en-US"/>
        </w:rPr>
        <w:t>uji fisher exact</w:t>
      </w:r>
      <w:r w:rsidRPr="006C2EF6">
        <w:rPr>
          <w:rFonts w:ascii="Times New Roman" w:hAnsi="Times New Roman" w:cs="Times New Roman"/>
          <w:noProof/>
          <w:sz w:val="20"/>
          <w:szCs w:val="20"/>
          <w:lang w:val="en-US"/>
        </w:rPr>
        <w:t xml:space="preserve"> nilai </w:t>
      </w:r>
      <w:r w:rsidRPr="006C2EF6">
        <w:rPr>
          <w:rFonts w:ascii="Times New Roman" w:hAnsi="Times New Roman" w:cs="Times New Roman"/>
          <w:i/>
          <w:noProof/>
          <w:sz w:val="20"/>
          <w:szCs w:val="20"/>
          <w:lang w:val="en-US"/>
        </w:rPr>
        <w:t xml:space="preserve">p </w:t>
      </w:r>
      <w:r w:rsidRPr="006C2EF6">
        <w:rPr>
          <w:rFonts w:ascii="Times New Roman" w:hAnsi="Times New Roman" w:cs="Times New Roman"/>
          <w:noProof/>
          <w:sz w:val="20"/>
          <w:szCs w:val="20"/>
          <w:lang w:val="en-US"/>
        </w:rPr>
        <w:t>adalah 0.000 dari hasil tersebut dapat disimpulkan bahwa tidak adanya hubungan antara kondisi lingkungan rumah dengan kejadian DHF (</w:t>
      </w:r>
      <w:r w:rsidRPr="006C2EF6">
        <w:rPr>
          <w:rFonts w:ascii="Times New Roman" w:hAnsi="Times New Roman" w:cs="Times New Roman"/>
          <w:i/>
          <w:noProof/>
          <w:sz w:val="20"/>
          <w:szCs w:val="20"/>
          <w:lang w:val="en-US"/>
        </w:rPr>
        <w:t>p</w:t>
      </w:r>
      <w:r w:rsidRPr="006C2EF6">
        <w:rPr>
          <w:rFonts w:ascii="Times New Roman" w:hAnsi="Times New Roman" w:cs="Times New Roman"/>
          <w:noProof/>
          <w:sz w:val="20"/>
          <w:szCs w:val="20"/>
          <w:lang w:val="en-US"/>
        </w:rPr>
        <w:t xml:space="preserve"> </w:t>
      </w:r>
      <w:r w:rsidRPr="0023416D">
        <w:rPr>
          <w:rFonts w:ascii="Times New Roman" w:hAnsi="Times New Roman" w:cs="Times New Roman"/>
          <w:i/>
          <w:noProof/>
          <w:sz w:val="20"/>
          <w:szCs w:val="20"/>
          <w:lang w:val="en-US"/>
        </w:rPr>
        <w:t>value</w:t>
      </w:r>
      <w:r w:rsidRPr="006C2EF6">
        <w:rPr>
          <w:rFonts w:ascii="Times New Roman" w:hAnsi="Times New Roman" w:cs="Times New Roman"/>
          <w:noProof/>
          <w:sz w:val="20"/>
          <w:szCs w:val="20"/>
          <w:lang w:val="en-US"/>
        </w:rPr>
        <w:t xml:space="preserve"> &lt; α = 0.05).                                                                                                                                                                                    </w:t>
      </w:r>
    </w:p>
    <w:p w14:paraId="749A999B" w14:textId="77777777" w:rsidR="008B7053" w:rsidRDefault="008B7053" w:rsidP="008B7053">
      <w:pPr>
        <w:spacing w:after="0" w:line="240" w:lineRule="auto"/>
        <w:jc w:val="both"/>
        <w:rPr>
          <w:rFonts w:ascii="Times New Roman" w:hAnsi="Times New Roman" w:cs="Times New Roman"/>
          <w:noProof/>
          <w:sz w:val="20"/>
          <w:szCs w:val="20"/>
          <w:lang w:val="en-US"/>
        </w:rPr>
      </w:pPr>
    </w:p>
    <w:p w14:paraId="346DA6C2" w14:textId="7E5A9888" w:rsidR="0070534A" w:rsidRPr="006C2EF6" w:rsidRDefault="00E2252D" w:rsidP="008B7053">
      <w:pPr>
        <w:spacing w:after="0" w:line="240" w:lineRule="auto"/>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Variabel</w:t>
      </w:r>
      <w:r w:rsidR="00B553B2" w:rsidRPr="006C2EF6">
        <w:rPr>
          <w:rFonts w:ascii="Times New Roman" w:hAnsi="Times New Roman" w:cs="Times New Roman"/>
          <w:noProof/>
          <w:sz w:val="20"/>
          <w:szCs w:val="20"/>
          <w:lang w:val="en-US"/>
        </w:rPr>
        <w:t xml:space="preserve"> dependen tem</w:t>
      </w:r>
      <w:r w:rsidRPr="006C2EF6">
        <w:rPr>
          <w:rFonts w:ascii="Times New Roman" w:hAnsi="Times New Roman" w:cs="Times New Roman"/>
          <w:noProof/>
          <w:sz w:val="20"/>
          <w:szCs w:val="20"/>
          <w:lang w:val="en-US"/>
        </w:rPr>
        <w:t>u</w:t>
      </w:r>
      <w:r w:rsidR="00B553B2" w:rsidRPr="006C2EF6">
        <w:rPr>
          <w:rFonts w:ascii="Times New Roman" w:hAnsi="Times New Roman" w:cs="Times New Roman"/>
          <w:noProof/>
          <w:sz w:val="20"/>
          <w:szCs w:val="20"/>
          <w:lang w:val="en-US"/>
        </w:rPr>
        <w:t>an baru yakni kondisi ling</w:t>
      </w:r>
      <w:r w:rsidRPr="006C2EF6">
        <w:rPr>
          <w:rFonts w:ascii="Times New Roman" w:hAnsi="Times New Roman" w:cs="Times New Roman"/>
          <w:noProof/>
          <w:sz w:val="20"/>
          <w:szCs w:val="20"/>
          <w:lang w:val="en-US"/>
        </w:rPr>
        <w:t>k</w:t>
      </w:r>
      <w:r w:rsidR="00B553B2" w:rsidRPr="006C2EF6">
        <w:rPr>
          <w:rFonts w:ascii="Times New Roman" w:hAnsi="Times New Roman" w:cs="Times New Roman"/>
          <w:noProof/>
          <w:sz w:val="20"/>
          <w:szCs w:val="20"/>
          <w:lang w:val="en-US"/>
        </w:rPr>
        <w:t>ungan menjadi</w:t>
      </w:r>
      <w:r w:rsidRPr="006C2EF6">
        <w:rPr>
          <w:rFonts w:ascii="Times New Roman" w:hAnsi="Times New Roman" w:cs="Times New Roman"/>
          <w:noProof/>
          <w:sz w:val="20"/>
          <w:szCs w:val="20"/>
          <w:lang w:val="en-US"/>
        </w:rPr>
        <w:t xml:space="preserve"> dasar u</w:t>
      </w:r>
      <w:r w:rsidR="00B553B2" w:rsidRPr="006C2EF6">
        <w:rPr>
          <w:rFonts w:ascii="Times New Roman" w:hAnsi="Times New Roman" w:cs="Times New Roman"/>
          <w:noProof/>
          <w:sz w:val="20"/>
          <w:szCs w:val="20"/>
          <w:lang w:val="en-US"/>
        </w:rPr>
        <w:t>n</w:t>
      </w:r>
      <w:r w:rsidR="0023416D">
        <w:rPr>
          <w:rFonts w:ascii="Times New Roman" w:hAnsi="Times New Roman" w:cs="Times New Roman"/>
          <w:noProof/>
          <w:sz w:val="20"/>
          <w:szCs w:val="20"/>
          <w:lang w:val="en-US"/>
        </w:rPr>
        <w:t>tuk dikembang</w:t>
      </w:r>
      <w:r w:rsidRPr="006C2EF6">
        <w:rPr>
          <w:rFonts w:ascii="Times New Roman" w:hAnsi="Times New Roman" w:cs="Times New Roman"/>
          <w:noProof/>
          <w:sz w:val="20"/>
          <w:szCs w:val="20"/>
          <w:lang w:val="en-US"/>
        </w:rPr>
        <w:t>k</w:t>
      </w:r>
      <w:r w:rsidR="00B553B2" w:rsidRPr="006C2EF6">
        <w:rPr>
          <w:rFonts w:ascii="Times New Roman" w:hAnsi="Times New Roman" w:cs="Times New Roman"/>
          <w:noProof/>
          <w:sz w:val="20"/>
          <w:szCs w:val="20"/>
          <w:lang w:val="en-US"/>
        </w:rPr>
        <w:t>a</w:t>
      </w:r>
      <w:r w:rsidRPr="006C2EF6">
        <w:rPr>
          <w:rFonts w:ascii="Times New Roman" w:hAnsi="Times New Roman" w:cs="Times New Roman"/>
          <w:noProof/>
          <w:sz w:val="20"/>
          <w:szCs w:val="20"/>
          <w:lang w:val="en-US"/>
        </w:rPr>
        <w:t>n dalam riset penelitian selanjutnya. Misalnya karakteristik dengan kejadian DHF terutama di</w:t>
      </w:r>
      <w:r w:rsidR="0023416D">
        <w:rPr>
          <w:rFonts w:ascii="Times New Roman" w:hAnsi="Times New Roman" w:cs="Times New Roman"/>
          <w:noProof/>
          <w:sz w:val="20"/>
          <w:szCs w:val="20"/>
          <w:lang w:val="id-ID"/>
        </w:rPr>
        <w:t xml:space="preserve"> </w:t>
      </w:r>
      <w:r w:rsidRPr="006C2EF6">
        <w:rPr>
          <w:rFonts w:ascii="Times New Roman" w:hAnsi="Times New Roman" w:cs="Times New Roman"/>
          <w:noProof/>
          <w:sz w:val="20"/>
          <w:szCs w:val="20"/>
          <w:lang w:val="en-US"/>
        </w:rPr>
        <w:t xml:space="preserve">lingkungan masyarakat di Wilayah Bukuan Kota Samarinda. Judul penelitian berikutnya yang direkomendasikan adalah hubungan lingkungan rumah, sekolah dan kebiasaan mencuci tangan </w:t>
      </w:r>
      <w:r w:rsidR="0023416D">
        <w:rPr>
          <w:rFonts w:ascii="Times New Roman" w:hAnsi="Times New Roman" w:cs="Times New Roman"/>
          <w:noProof/>
          <w:sz w:val="20"/>
          <w:szCs w:val="20"/>
          <w:lang w:val="en-US"/>
        </w:rPr>
        <w:t>dgn kejadian DHF, penelitian ku</w:t>
      </w:r>
      <w:r w:rsidRPr="006C2EF6">
        <w:rPr>
          <w:rFonts w:ascii="Times New Roman" w:hAnsi="Times New Roman" w:cs="Times New Roman"/>
          <w:noProof/>
          <w:sz w:val="20"/>
          <w:szCs w:val="20"/>
          <w:lang w:val="en-US"/>
        </w:rPr>
        <w:t>a</w:t>
      </w:r>
      <w:r w:rsidR="0023416D">
        <w:rPr>
          <w:rFonts w:ascii="Times New Roman" w:hAnsi="Times New Roman" w:cs="Times New Roman"/>
          <w:noProof/>
          <w:sz w:val="20"/>
          <w:szCs w:val="20"/>
          <w:lang w:val="id-ID"/>
        </w:rPr>
        <w:t>n</w:t>
      </w:r>
      <w:r w:rsidRPr="006C2EF6">
        <w:rPr>
          <w:rFonts w:ascii="Times New Roman" w:hAnsi="Times New Roman" w:cs="Times New Roman"/>
          <w:noProof/>
          <w:sz w:val="20"/>
          <w:szCs w:val="20"/>
          <w:lang w:val="en-US"/>
        </w:rPr>
        <w:t xml:space="preserve">titatif dengan pendekatan </w:t>
      </w:r>
      <w:r w:rsidRPr="006C2EF6">
        <w:rPr>
          <w:rFonts w:ascii="Times New Roman" w:hAnsi="Times New Roman" w:cs="Times New Roman"/>
          <w:i/>
          <w:noProof/>
          <w:sz w:val="20"/>
          <w:szCs w:val="20"/>
          <w:lang w:val="en-US"/>
        </w:rPr>
        <w:t>cross sectional</w:t>
      </w:r>
      <w:r w:rsidRPr="006C2EF6">
        <w:rPr>
          <w:rFonts w:ascii="Times New Roman" w:hAnsi="Times New Roman" w:cs="Times New Roman"/>
          <w:noProof/>
          <w:sz w:val="20"/>
          <w:szCs w:val="20"/>
          <w:lang w:val="en-US"/>
        </w:rPr>
        <w:t xml:space="preserve"> dan menggunakan teknik </w:t>
      </w:r>
      <w:r w:rsidRPr="006C2EF6">
        <w:rPr>
          <w:rFonts w:ascii="Times New Roman" w:hAnsi="Times New Roman" w:cs="Times New Roman"/>
          <w:i/>
          <w:noProof/>
          <w:sz w:val="20"/>
          <w:szCs w:val="20"/>
          <w:lang w:val="en-US"/>
        </w:rPr>
        <w:t>sampling purposive</w:t>
      </w:r>
      <w:r w:rsidRPr="006C2EF6">
        <w:rPr>
          <w:rFonts w:ascii="Times New Roman" w:hAnsi="Times New Roman" w:cs="Times New Roman"/>
          <w:noProof/>
          <w:sz w:val="20"/>
          <w:szCs w:val="20"/>
          <w:lang w:val="en-US"/>
        </w:rPr>
        <w:t>.</w:t>
      </w:r>
    </w:p>
    <w:p w14:paraId="6DA331EC" w14:textId="77777777" w:rsidR="00F3501A" w:rsidRPr="006C2EF6" w:rsidRDefault="00F3501A" w:rsidP="008B7053">
      <w:pPr>
        <w:spacing w:after="0" w:line="240" w:lineRule="auto"/>
        <w:jc w:val="both"/>
        <w:rPr>
          <w:rFonts w:ascii="Times New Roman" w:hAnsi="Times New Roman" w:cs="Times New Roman"/>
          <w:noProof/>
          <w:sz w:val="20"/>
          <w:szCs w:val="20"/>
          <w:lang w:val="en-US"/>
        </w:rPr>
      </w:pPr>
    </w:p>
    <w:p w14:paraId="28BF1595" w14:textId="77777777" w:rsidR="0070534A" w:rsidRPr="006C2EF6" w:rsidRDefault="00E2252D" w:rsidP="00AA4886">
      <w:pPr>
        <w:spacing w:after="0" w:line="240" w:lineRule="auto"/>
        <w:rPr>
          <w:rFonts w:ascii="Times New Roman" w:hAnsi="Times New Roman" w:cs="Times New Roman"/>
          <w:b/>
          <w:bCs/>
          <w:noProof/>
          <w:sz w:val="20"/>
          <w:szCs w:val="20"/>
          <w:lang w:val="en-US"/>
        </w:rPr>
      </w:pPr>
      <w:r w:rsidRPr="006C2EF6">
        <w:rPr>
          <w:rFonts w:ascii="Times New Roman" w:hAnsi="Times New Roman" w:cs="Times New Roman"/>
          <w:b/>
          <w:bCs/>
          <w:noProof/>
          <w:sz w:val="20"/>
          <w:szCs w:val="20"/>
          <w:lang w:val="en-US"/>
        </w:rPr>
        <w:t>REFERENSI</w:t>
      </w:r>
    </w:p>
    <w:p w14:paraId="45ABCFDE" w14:textId="46416C9C"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Adyatama, (2015). Hubungan Antara Lingkungan Fisik Rumah, Tempat Penampungan Air Dan Sanitasi Lingkungan Dengan Kejadian DBD Di Kelurahan Tidung Kecamatan Rappocini Kota Makassar, Makassar : Universitas Hasanuddin, Indonesia. </w:t>
      </w:r>
      <w:hyperlink r:id="rId12" w:history="1">
        <w:r w:rsidRPr="006C2EF6">
          <w:rPr>
            <w:rStyle w:val="Hyperlink"/>
            <w:rFonts w:ascii="Times New Roman" w:hAnsi="Times New Roman" w:cs="Times New Roman"/>
            <w:noProof/>
            <w:sz w:val="20"/>
            <w:szCs w:val="20"/>
            <w:lang w:val="en-US"/>
          </w:rPr>
          <w:t>http://repository.unhas.ac.id</w:t>
        </w:r>
      </w:hyperlink>
      <w:r w:rsidRPr="006C2EF6">
        <w:rPr>
          <w:rFonts w:ascii="Times New Roman" w:hAnsi="Times New Roman" w:cs="Times New Roman"/>
          <w:noProof/>
          <w:sz w:val="20"/>
          <w:szCs w:val="20"/>
          <w:lang w:val="en-US"/>
        </w:rPr>
        <w:t>. Diakses tanggal 10 Mei 2020.</w:t>
      </w:r>
    </w:p>
    <w:p w14:paraId="6B525036"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Affandy, Imron (2018). The Relation Of Phisycal Environtmen Factor (House Density, Humidity) With Dengue Hemorrhagic Fever In Working Area Of Public Health Center Center Of Bengkuring City Of Samarinda 2017. </w:t>
      </w:r>
      <w:hyperlink r:id="rId13" w:history="1">
        <w:r w:rsidRPr="006C2EF6">
          <w:rPr>
            <w:rStyle w:val="Hyperlink"/>
            <w:rFonts w:ascii="Times New Roman" w:hAnsi="Times New Roman" w:cs="Times New Roman"/>
            <w:noProof/>
            <w:sz w:val="20"/>
            <w:szCs w:val="20"/>
            <w:lang w:val="en-US"/>
          </w:rPr>
          <w:t>http://space.umkt.ac.id/bitstream/handle/463.2017/98/NASKAH%20PUBLIKASI%20FULL.pdf?sequence=1&amp;isAllowed=y</w:t>
        </w:r>
      </w:hyperlink>
      <w:r w:rsidRPr="006C2EF6">
        <w:rPr>
          <w:rFonts w:ascii="Times New Roman" w:hAnsi="Times New Roman" w:cs="Times New Roman"/>
          <w:noProof/>
          <w:sz w:val="20"/>
          <w:szCs w:val="20"/>
          <w:lang w:val="en-US"/>
        </w:rPr>
        <w:t>. diakses tanggal 10 Mei 2020.</w:t>
      </w:r>
    </w:p>
    <w:p w14:paraId="4FDC1C48" w14:textId="77777777" w:rsidR="0070534A" w:rsidRPr="006C2EF6" w:rsidRDefault="00E2252D" w:rsidP="00AA4886">
      <w:pPr>
        <w:spacing w:line="240" w:lineRule="auto"/>
        <w:ind w:left="567" w:hanging="567"/>
        <w:jc w:val="both"/>
        <w:rPr>
          <w:rFonts w:ascii="Times New Roman" w:hAnsi="Times New Roman" w:cs="Times New Roman"/>
          <w:noProof/>
          <w:color w:val="000000"/>
          <w:sz w:val="20"/>
          <w:szCs w:val="20"/>
          <w:lang w:val="en-US"/>
        </w:rPr>
      </w:pPr>
      <w:r w:rsidRPr="007D1C09">
        <w:rPr>
          <w:rFonts w:ascii="Times New Roman" w:hAnsi="Times New Roman" w:cs="Times New Roman"/>
          <w:noProof/>
          <w:color w:val="000000"/>
          <w:sz w:val="20"/>
          <w:szCs w:val="20"/>
          <w:lang w:val="it-IT"/>
        </w:rPr>
        <w:t xml:space="preserve">Dinas </w:t>
      </w:r>
      <w:r w:rsidRPr="007D1C09">
        <w:rPr>
          <w:rFonts w:ascii="Times New Roman" w:hAnsi="Times New Roman" w:cs="Times New Roman"/>
          <w:noProof/>
          <w:sz w:val="20"/>
          <w:szCs w:val="20"/>
          <w:lang w:val="it-IT"/>
        </w:rPr>
        <w:t>Kesehatan</w:t>
      </w:r>
      <w:r w:rsidRPr="007D1C09">
        <w:rPr>
          <w:rFonts w:ascii="Times New Roman" w:hAnsi="Times New Roman" w:cs="Times New Roman"/>
          <w:noProof/>
          <w:color w:val="000000"/>
          <w:sz w:val="20"/>
          <w:szCs w:val="20"/>
          <w:lang w:val="it-IT"/>
        </w:rPr>
        <w:t xml:space="preserve"> Kota Samarinda. (2018). Profil Kesehatan Kota Samarinda Tahun 2016. </w:t>
      </w:r>
      <w:hyperlink r:id="rId14" w:history="1">
        <w:r w:rsidRPr="006C2EF6">
          <w:rPr>
            <w:rStyle w:val="Hyperlink"/>
            <w:rFonts w:ascii="Times New Roman" w:hAnsi="Times New Roman" w:cs="Times New Roman"/>
            <w:noProof/>
            <w:sz w:val="20"/>
            <w:szCs w:val="20"/>
            <w:lang w:val="en-US"/>
          </w:rPr>
          <w:t>http://www.depkes.go.id/resources/download/profil/PROFIL_KAB_KOTA_2016/6472_Kaltim_Kota_Samarinda_2016.pdf</w:t>
        </w:r>
      </w:hyperlink>
      <w:r w:rsidRPr="006C2EF6">
        <w:rPr>
          <w:rFonts w:ascii="Times New Roman" w:hAnsi="Times New Roman" w:cs="Times New Roman"/>
          <w:noProof/>
          <w:color w:val="000000"/>
          <w:sz w:val="20"/>
          <w:szCs w:val="20"/>
          <w:lang w:val="en-US"/>
        </w:rPr>
        <w:t>. Diakses tanggal 12 November 2019.</w:t>
      </w:r>
    </w:p>
    <w:p w14:paraId="4A35C8F4" w14:textId="77777777" w:rsidR="0070534A" w:rsidRPr="006C2EF6" w:rsidRDefault="00E2252D" w:rsidP="00AA4886">
      <w:pPr>
        <w:autoSpaceDE w:val="0"/>
        <w:autoSpaceDN w:val="0"/>
        <w:adjustRightInd w:val="0"/>
        <w:spacing w:after="240" w:line="240" w:lineRule="auto"/>
        <w:ind w:left="709" w:hanging="709"/>
        <w:jc w:val="both"/>
        <w:rPr>
          <w:rStyle w:val="Emphasis"/>
          <w:rFonts w:ascii="Times New Roman" w:hAnsi="Times New Roman"/>
          <w:bCs/>
          <w:i w:val="0"/>
          <w:noProof/>
          <w:color w:val="000000"/>
          <w:sz w:val="20"/>
          <w:szCs w:val="20"/>
          <w:shd w:val="clear" w:color="auto" w:fill="FFFFFF"/>
          <w:lang w:val="en-US"/>
        </w:rPr>
      </w:pPr>
      <w:r w:rsidRPr="006C2EF6">
        <w:rPr>
          <w:rFonts w:ascii="Times New Roman" w:hAnsi="Times New Roman" w:cs="Times New Roman"/>
          <w:noProof/>
          <w:sz w:val="20"/>
          <w:szCs w:val="20"/>
          <w:lang w:val="en-US"/>
        </w:rPr>
        <w:t xml:space="preserve">Hidayat, L &amp; Laila F. (2015). Pengaruh Sosiodemografi Dan Kondisi Lingkungan Terhadap Kejadian Demam Berdarah Dengue (DBD) Di Unit Wilayah Kerja Puskesmas Tegal Gundil, Kota Bogor Tahun 2014. 2015. </w:t>
      </w:r>
      <w:hyperlink r:id="rId15" w:history="1">
        <w:r w:rsidRPr="006C2EF6">
          <w:rPr>
            <w:rStyle w:val="Hyperlink"/>
            <w:rFonts w:ascii="Times New Roman" w:hAnsi="Times New Roman" w:cs="Times New Roman"/>
            <w:noProof/>
            <w:sz w:val="20"/>
            <w:szCs w:val="20"/>
            <w:lang w:val="en-US"/>
          </w:rPr>
          <w:t>http://lib.ui.ac.id</w:t>
        </w:r>
      </w:hyperlink>
      <w:r w:rsidRPr="006C2EF6">
        <w:rPr>
          <w:rFonts w:ascii="Times New Roman" w:hAnsi="Times New Roman" w:cs="Times New Roman"/>
          <w:noProof/>
          <w:sz w:val="20"/>
          <w:szCs w:val="20"/>
          <w:lang w:val="en-US"/>
        </w:rPr>
        <w:t>. Diakses tanggal 10 Januari 2020.</w:t>
      </w:r>
    </w:p>
    <w:p w14:paraId="0C6B0778" w14:textId="77777777" w:rsidR="0070534A" w:rsidRPr="006C2EF6" w:rsidRDefault="00E2252D" w:rsidP="00AA4886">
      <w:pPr>
        <w:autoSpaceDE w:val="0"/>
        <w:autoSpaceDN w:val="0"/>
        <w:adjustRightInd w:val="0"/>
        <w:spacing w:after="240" w:line="240" w:lineRule="auto"/>
        <w:ind w:left="709" w:hanging="709"/>
        <w:jc w:val="both"/>
        <w:rPr>
          <w:rFonts w:ascii="Times New Roman" w:hAnsi="Times New Roman" w:cs="Times New Roman"/>
          <w:noProof/>
          <w:color w:val="000000"/>
          <w:sz w:val="20"/>
          <w:szCs w:val="20"/>
          <w:shd w:val="clear" w:color="auto" w:fill="FFFFFF"/>
          <w:lang w:val="en-US"/>
        </w:rPr>
      </w:pPr>
      <w:r w:rsidRPr="006C2EF6">
        <w:rPr>
          <w:rStyle w:val="Emphasis"/>
          <w:rFonts w:ascii="Times New Roman" w:hAnsi="Times New Roman"/>
          <w:bCs/>
          <w:i w:val="0"/>
          <w:noProof/>
          <w:color w:val="000000"/>
          <w:sz w:val="20"/>
          <w:szCs w:val="20"/>
          <w:shd w:val="clear" w:color="auto" w:fill="FFFFFF"/>
          <w:lang w:val="en-US"/>
        </w:rPr>
        <w:t>Hidayat</w:t>
      </w:r>
      <w:r w:rsidRPr="006C2EF6">
        <w:rPr>
          <w:rFonts w:ascii="Times New Roman" w:hAnsi="Times New Roman" w:cs="Times New Roman"/>
          <w:i/>
          <w:noProof/>
          <w:color w:val="000000"/>
          <w:sz w:val="20"/>
          <w:szCs w:val="20"/>
          <w:shd w:val="clear" w:color="auto" w:fill="FFFFFF"/>
          <w:lang w:val="en-US"/>
        </w:rPr>
        <w:t> </w:t>
      </w:r>
      <w:r w:rsidRPr="006C2EF6">
        <w:rPr>
          <w:rFonts w:ascii="Times New Roman" w:hAnsi="Times New Roman" w:cs="Times New Roman"/>
          <w:noProof/>
          <w:color w:val="000000"/>
          <w:sz w:val="20"/>
          <w:szCs w:val="20"/>
          <w:shd w:val="clear" w:color="auto" w:fill="FFFFFF"/>
          <w:lang w:val="en-US"/>
        </w:rPr>
        <w:t>Alimul,.Aziz., (</w:t>
      </w:r>
      <w:r w:rsidRPr="006C2EF6">
        <w:rPr>
          <w:rStyle w:val="Emphasis"/>
          <w:rFonts w:ascii="Times New Roman" w:hAnsi="Times New Roman"/>
          <w:bCs/>
          <w:noProof/>
          <w:color w:val="000000"/>
          <w:sz w:val="20"/>
          <w:szCs w:val="20"/>
          <w:shd w:val="clear" w:color="auto" w:fill="FFFFFF"/>
          <w:lang w:val="en-US"/>
        </w:rPr>
        <w:t>2010</w:t>
      </w:r>
      <w:r w:rsidRPr="006C2EF6">
        <w:rPr>
          <w:rFonts w:ascii="Times New Roman" w:hAnsi="Times New Roman" w:cs="Times New Roman"/>
          <w:noProof/>
          <w:color w:val="000000"/>
          <w:sz w:val="20"/>
          <w:szCs w:val="20"/>
          <w:shd w:val="clear" w:color="auto" w:fill="FFFFFF"/>
          <w:lang w:val="en-US"/>
        </w:rPr>
        <w:t xml:space="preserve">). </w:t>
      </w:r>
      <w:r w:rsidRPr="006C2EF6">
        <w:rPr>
          <w:rFonts w:ascii="Times New Roman" w:hAnsi="Times New Roman" w:cs="Times New Roman"/>
          <w:i/>
          <w:noProof/>
          <w:color w:val="000000"/>
          <w:sz w:val="20"/>
          <w:szCs w:val="20"/>
          <w:shd w:val="clear" w:color="auto" w:fill="FFFFFF"/>
          <w:lang w:val="en-US"/>
        </w:rPr>
        <w:t>Metode Penelitian Kesehatan Paradigma. Kuantitatif</w:t>
      </w:r>
      <w:r w:rsidRPr="006C2EF6">
        <w:rPr>
          <w:rFonts w:ascii="Times New Roman" w:hAnsi="Times New Roman" w:cs="Times New Roman"/>
          <w:noProof/>
          <w:color w:val="000000"/>
          <w:sz w:val="20"/>
          <w:szCs w:val="20"/>
          <w:shd w:val="clear" w:color="auto" w:fill="FFFFFF"/>
          <w:lang w:val="en-US"/>
        </w:rPr>
        <w:t>, Jakarta: Heath Books</w:t>
      </w:r>
    </w:p>
    <w:p w14:paraId="010A3D5F" w14:textId="77777777" w:rsidR="0070534A" w:rsidRPr="007D1C09" w:rsidRDefault="00E2252D" w:rsidP="00AA4886">
      <w:pPr>
        <w:spacing w:line="240" w:lineRule="auto"/>
        <w:ind w:left="567" w:hanging="567"/>
        <w:jc w:val="both"/>
        <w:rPr>
          <w:rFonts w:ascii="Times New Roman" w:hAnsi="Times New Roman" w:cs="Times New Roman"/>
          <w:noProof/>
          <w:sz w:val="20"/>
          <w:szCs w:val="20"/>
          <w:lang w:val="it-IT"/>
        </w:rPr>
      </w:pPr>
      <w:r w:rsidRPr="006C2EF6">
        <w:rPr>
          <w:rFonts w:ascii="Times New Roman" w:hAnsi="Times New Roman" w:cs="Times New Roman"/>
          <w:noProof/>
          <w:sz w:val="20"/>
          <w:szCs w:val="20"/>
          <w:lang w:val="en-US"/>
        </w:rPr>
        <w:t xml:space="preserve">Indah R, Nurjannah., Dahlia, Hermawati D. (2017). Studi Pengetahuan, sikap dan perilaku masyarakat Aceh dalam pencegahan demam berdarah dengue. </w:t>
      </w:r>
      <w:r w:rsidRPr="007D1C09">
        <w:rPr>
          <w:rFonts w:ascii="Times New Roman" w:hAnsi="Times New Roman" w:cs="Times New Roman"/>
          <w:noProof/>
          <w:sz w:val="20"/>
          <w:szCs w:val="20"/>
          <w:lang w:val="it-IT"/>
        </w:rPr>
        <w:t xml:space="preserve">Prosi ding Seminar hasil penelitian kebencanaan Banda Aceh. Banda Aceh: </w:t>
      </w:r>
      <w:hyperlink r:id="rId16" w:history="1">
        <w:r w:rsidRPr="007D1C09">
          <w:rPr>
            <w:rStyle w:val="Hyperlink"/>
            <w:rFonts w:ascii="Times New Roman" w:hAnsi="Times New Roman" w:cs="Times New Roman"/>
            <w:noProof/>
            <w:sz w:val="20"/>
            <w:szCs w:val="20"/>
            <w:lang w:val="it-IT"/>
          </w:rPr>
          <w:t>http://jurnal-unsyiah.ac.id/</w:t>
        </w:r>
      </w:hyperlink>
      <w:r w:rsidRPr="007D1C09">
        <w:rPr>
          <w:rFonts w:ascii="Times New Roman" w:hAnsi="Times New Roman" w:cs="Times New Roman"/>
          <w:noProof/>
          <w:sz w:val="20"/>
          <w:szCs w:val="20"/>
          <w:lang w:val="it-IT"/>
        </w:rPr>
        <w:t>. Diakses tanggal 20 Mei 2020</w:t>
      </w:r>
    </w:p>
    <w:p w14:paraId="00E11086"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7D1C09">
        <w:rPr>
          <w:rFonts w:ascii="Times New Roman" w:hAnsi="Times New Roman" w:cs="Times New Roman"/>
          <w:noProof/>
          <w:sz w:val="20"/>
          <w:szCs w:val="20"/>
          <w:lang w:val="it-IT"/>
        </w:rPr>
        <w:lastRenderedPageBreak/>
        <w:t xml:space="preserve">Istiqomah, Syamsulhuda BM, Besar Tirto Husodo (2017). Faktor-Faktor Yang Berhubungan Dengan Upaya Pencegahan Demam Berdarah Dengue (DBD) Pada Ibu Rumah Tangga Di Kelurahan Kramas Kota Semarang. </w:t>
      </w:r>
      <w:r w:rsidRPr="006C2EF6">
        <w:rPr>
          <w:rFonts w:ascii="Times New Roman" w:hAnsi="Times New Roman" w:cs="Times New Roman"/>
          <w:noProof/>
          <w:sz w:val="20"/>
          <w:szCs w:val="20"/>
          <w:lang w:val="en-US"/>
        </w:rPr>
        <w:t xml:space="preserve">Jurnal Kesehatan Masyarakat (e-Journal) Volume 5, Nomor 1, Januari 2017 (ISSN: 2356-3346) </w:t>
      </w:r>
      <w:hyperlink r:id="rId17" w:history="1">
        <w:r w:rsidRPr="006C2EF6">
          <w:rPr>
            <w:rStyle w:val="Hyperlink"/>
            <w:rFonts w:ascii="Times New Roman" w:hAnsi="Times New Roman" w:cs="Times New Roman"/>
            <w:noProof/>
            <w:sz w:val="20"/>
            <w:szCs w:val="20"/>
            <w:lang w:val="en-US"/>
          </w:rPr>
          <w:t>http://ejournal-s1.undip.ac.id/index.php/jkm</w:t>
        </w:r>
      </w:hyperlink>
      <w:r w:rsidRPr="006C2EF6">
        <w:rPr>
          <w:rFonts w:ascii="Times New Roman" w:hAnsi="Times New Roman" w:cs="Times New Roman"/>
          <w:noProof/>
          <w:sz w:val="20"/>
          <w:szCs w:val="20"/>
          <w:lang w:val="en-US"/>
        </w:rPr>
        <w:t>. Diaksees tanggal 10 Mei 2020.</w:t>
      </w:r>
    </w:p>
    <w:p w14:paraId="5543A232"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Kemenkes RI. (2015). Pedoman Pengendalian Demam Berdarah Dengue di Indonesia. Jakarta: Kementerian Kesehatan Republik Indonesia.</w:t>
      </w:r>
    </w:p>
    <w:p w14:paraId="1EB24260"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Koyadun, S., Butraporn, P., Kittayapong, P. (2015.) Ecologic And Sociodemographic Risc Determinants For Dengue Transmission in Urban Areas in Thailand. Interdiciplinary Perspectives On Infection Diseases. 2015; (-),1-12. </w:t>
      </w:r>
      <w:hyperlink r:id="rId18" w:history="1">
        <w:r w:rsidRPr="006C2EF6">
          <w:rPr>
            <w:rStyle w:val="Hyperlink"/>
            <w:rFonts w:ascii="Times New Roman" w:hAnsi="Times New Roman" w:cs="Times New Roman"/>
            <w:noProof/>
            <w:sz w:val="20"/>
            <w:szCs w:val="20"/>
            <w:lang w:val="en-US"/>
          </w:rPr>
          <w:t>https://www.hindawi.com/journals/ipid/2012/907494/</w:t>
        </w:r>
      </w:hyperlink>
      <w:r w:rsidRPr="006C2EF6">
        <w:rPr>
          <w:rFonts w:ascii="Times New Roman" w:hAnsi="Times New Roman" w:cs="Times New Roman"/>
          <w:noProof/>
          <w:sz w:val="20"/>
          <w:szCs w:val="20"/>
          <w:lang w:val="en-US"/>
        </w:rPr>
        <w:t>. Diakses tanggal 10 Januari 2020.</w:t>
      </w:r>
    </w:p>
    <w:p w14:paraId="37A91ED0"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Kusumawati, W. (2015). Adaptasi Demam Berdarah Dengue Hubungannya dengan Mitigasi Pemanasan Global dan Perubahan Iklim di Kecamatan Sangatta Utara, Kabupaten Kutai Timur, Provinsi Kalimantan Timur. Skripsi. Universitas Airlangga: Surabaya</w:t>
      </w:r>
    </w:p>
    <w:p w14:paraId="6E0FE568" w14:textId="77777777" w:rsidR="0070534A" w:rsidRPr="006C2EF6" w:rsidRDefault="00E2252D" w:rsidP="00AA4886">
      <w:pPr>
        <w:autoSpaceDE w:val="0"/>
        <w:autoSpaceDN w:val="0"/>
        <w:adjustRightInd w:val="0"/>
        <w:spacing w:after="240" w:line="240" w:lineRule="auto"/>
        <w:ind w:left="709" w:hanging="709"/>
        <w:jc w:val="both"/>
        <w:rPr>
          <w:rFonts w:ascii="Times New Roman" w:hAnsi="Times New Roman" w:cs="Times New Roman"/>
          <w:noProof/>
          <w:color w:val="000000"/>
          <w:sz w:val="20"/>
          <w:szCs w:val="20"/>
          <w:lang w:val="en-US"/>
        </w:rPr>
      </w:pPr>
      <w:r w:rsidRPr="006C2EF6">
        <w:rPr>
          <w:rFonts w:ascii="Times New Roman" w:hAnsi="Times New Roman" w:cs="Times New Roman"/>
          <w:noProof/>
          <w:color w:val="000000"/>
          <w:sz w:val="20"/>
          <w:szCs w:val="20"/>
          <w:lang w:val="en-US"/>
        </w:rPr>
        <w:t xml:space="preserve">Mahfudah, Desi. (2018). </w:t>
      </w:r>
      <w:r w:rsidRPr="006C2EF6">
        <w:rPr>
          <w:rFonts w:ascii="Times New Roman" w:hAnsi="Times New Roman" w:cs="Times New Roman"/>
          <w:noProof/>
          <w:sz w:val="20"/>
          <w:szCs w:val="20"/>
          <w:lang w:val="en-US"/>
        </w:rPr>
        <w:t xml:space="preserve">Hubungan Pengetahuan, Sikap Dan Pekerjaan Ibu Terhadap Perilaku Hidup Bersih Dan Sehat Pada Tatanan Rumah Tangga Di Desa Reukih Dayah Kecamatan Indrapuri Kabupaten Aceh Besar. </w:t>
      </w:r>
      <w:hyperlink r:id="rId19" w:history="1">
        <w:r w:rsidRPr="006C2EF6">
          <w:rPr>
            <w:rStyle w:val="Hyperlink"/>
            <w:rFonts w:ascii="Times New Roman" w:hAnsi="Times New Roman" w:cs="Times New Roman"/>
            <w:noProof/>
            <w:sz w:val="20"/>
            <w:szCs w:val="20"/>
            <w:lang w:val="en-US"/>
          </w:rPr>
          <w:t>http://www.ejournal.uui.ac.id/jurnal/DESI_MAHFUDHAH-wpk-jurnal_desi.pdf</w:t>
        </w:r>
      </w:hyperlink>
      <w:r w:rsidRPr="006C2EF6">
        <w:rPr>
          <w:rFonts w:ascii="Times New Roman" w:hAnsi="Times New Roman" w:cs="Times New Roman"/>
          <w:noProof/>
          <w:sz w:val="20"/>
          <w:szCs w:val="20"/>
          <w:lang w:val="en-US"/>
        </w:rPr>
        <w:t>. Diakses tanggal 10 Mei 2020.</w:t>
      </w:r>
    </w:p>
    <w:p w14:paraId="72E0AA6F" w14:textId="77777777" w:rsidR="0070534A" w:rsidRPr="007D1C09" w:rsidRDefault="00E2252D" w:rsidP="00AA4886">
      <w:pPr>
        <w:autoSpaceDE w:val="0"/>
        <w:autoSpaceDN w:val="0"/>
        <w:adjustRightInd w:val="0"/>
        <w:spacing w:after="240" w:line="240" w:lineRule="auto"/>
        <w:ind w:left="709" w:hanging="709"/>
        <w:jc w:val="both"/>
        <w:rPr>
          <w:rFonts w:ascii="Times New Roman" w:hAnsi="Times New Roman" w:cs="Times New Roman"/>
          <w:noProof/>
          <w:sz w:val="20"/>
          <w:szCs w:val="20"/>
          <w:lang w:val="it-IT"/>
        </w:rPr>
      </w:pPr>
      <w:r w:rsidRPr="006C2EF6">
        <w:rPr>
          <w:rFonts w:ascii="Times New Roman" w:hAnsi="Times New Roman" w:cs="Times New Roman"/>
          <w:noProof/>
          <w:sz w:val="20"/>
          <w:szCs w:val="20"/>
          <w:lang w:val="en-US"/>
        </w:rPr>
        <w:t xml:space="preserve">Mawarty dan Wahyono (2018). The House Environment Factor’s With Incidence Of Dengue Fever In Palopo City at 2016. </w:t>
      </w:r>
      <w:r w:rsidRPr="007D1C09">
        <w:rPr>
          <w:rFonts w:ascii="Times New Roman" w:hAnsi="Times New Roman" w:cs="Times New Roman"/>
          <w:noProof/>
          <w:sz w:val="20"/>
          <w:szCs w:val="20"/>
          <w:lang w:val="it-IT"/>
        </w:rPr>
        <w:t xml:space="preserve">JUrnal Epidemiologi Indonesia Vol 2 No.1. </w:t>
      </w:r>
      <w:hyperlink r:id="rId20" w:history="1">
        <w:r w:rsidRPr="007D1C09">
          <w:rPr>
            <w:rStyle w:val="Hyperlink"/>
            <w:rFonts w:ascii="Times New Roman" w:hAnsi="Times New Roman" w:cs="Times New Roman"/>
            <w:noProof/>
            <w:sz w:val="20"/>
            <w:szCs w:val="20"/>
            <w:lang w:val="it-IT"/>
          </w:rPr>
          <w:t>http://journal.fkm.ui.ac.id/epid/article/view/3106/pdf</w:t>
        </w:r>
      </w:hyperlink>
      <w:r w:rsidRPr="007D1C09">
        <w:rPr>
          <w:rFonts w:ascii="Times New Roman" w:hAnsi="Times New Roman" w:cs="Times New Roman"/>
          <w:noProof/>
          <w:sz w:val="20"/>
          <w:szCs w:val="20"/>
          <w:lang w:val="it-IT"/>
        </w:rPr>
        <w:t>. Diakses tanggal 20 Jnauari 2020.</w:t>
      </w:r>
    </w:p>
    <w:p w14:paraId="2FF754A5" w14:textId="77777777" w:rsidR="0070534A" w:rsidRPr="007D1C09" w:rsidRDefault="00E2252D" w:rsidP="00AA4886">
      <w:pPr>
        <w:autoSpaceDE w:val="0"/>
        <w:autoSpaceDN w:val="0"/>
        <w:adjustRightInd w:val="0"/>
        <w:spacing w:after="240" w:line="240" w:lineRule="auto"/>
        <w:ind w:left="709" w:hanging="709"/>
        <w:jc w:val="both"/>
        <w:rPr>
          <w:rFonts w:ascii="Times New Roman" w:hAnsi="Times New Roman" w:cs="Times New Roman"/>
          <w:noProof/>
          <w:color w:val="000000"/>
          <w:sz w:val="20"/>
          <w:szCs w:val="20"/>
          <w:lang w:val="it-IT"/>
        </w:rPr>
      </w:pPr>
      <w:r w:rsidRPr="007D1C09">
        <w:rPr>
          <w:rFonts w:ascii="Times New Roman" w:hAnsi="Times New Roman" w:cs="Times New Roman"/>
          <w:noProof/>
          <w:sz w:val="20"/>
          <w:szCs w:val="20"/>
          <w:lang w:val="it-IT"/>
        </w:rPr>
        <w:t>Nasikun, M. (2017). Peningkatan Peranan Wanita Dalam Pembangunan 1, Teori Dan Implikasinya Dalam Pembangunan, Jurnal Populasi, No 1, Pusat Penelitian Kependudukan UGM, Yogyakarta.</w:t>
      </w:r>
    </w:p>
    <w:p w14:paraId="3E76FC35" w14:textId="77777777" w:rsidR="0070534A" w:rsidRPr="007D1C09" w:rsidRDefault="00E2252D" w:rsidP="00AA4886">
      <w:pPr>
        <w:autoSpaceDE w:val="0"/>
        <w:autoSpaceDN w:val="0"/>
        <w:adjustRightInd w:val="0"/>
        <w:spacing w:after="240" w:line="240" w:lineRule="auto"/>
        <w:ind w:left="709" w:hanging="709"/>
        <w:jc w:val="both"/>
        <w:rPr>
          <w:rFonts w:ascii="Times New Roman" w:hAnsi="Times New Roman" w:cs="Times New Roman"/>
          <w:noProof/>
          <w:color w:val="000000"/>
          <w:sz w:val="20"/>
          <w:szCs w:val="20"/>
          <w:lang w:val="it-IT"/>
        </w:rPr>
      </w:pPr>
      <w:r w:rsidRPr="007D1C09">
        <w:rPr>
          <w:rFonts w:ascii="Times New Roman" w:hAnsi="Times New Roman" w:cs="Times New Roman"/>
          <w:noProof/>
          <w:sz w:val="20"/>
          <w:szCs w:val="20"/>
          <w:lang w:val="it-IT"/>
        </w:rPr>
        <w:t>Notoatmodjo, Soekidjo. (2015). Ilmu Kesehatan Masyarakat: Prinsip-prinsip Dasar.  PT. Rineka Cipta: Jakarta.</w:t>
      </w:r>
    </w:p>
    <w:p w14:paraId="75B654EB" w14:textId="77777777" w:rsidR="0070534A" w:rsidRPr="007D1C09" w:rsidRDefault="00E2252D" w:rsidP="00AA4886">
      <w:pPr>
        <w:spacing w:line="240" w:lineRule="auto"/>
        <w:ind w:left="567" w:hanging="567"/>
        <w:jc w:val="both"/>
        <w:rPr>
          <w:rFonts w:ascii="Times New Roman" w:hAnsi="Times New Roman" w:cs="Times New Roman"/>
          <w:noProof/>
          <w:sz w:val="20"/>
          <w:szCs w:val="20"/>
          <w:lang w:val="it-IT"/>
        </w:rPr>
      </w:pPr>
      <w:r w:rsidRPr="007D1C09">
        <w:rPr>
          <w:rFonts w:ascii="Times New Roman" w:hAnsi="Times New Roman" w:cs="Times New Roman"/>
          <w:noProof/>
          <w:sz w:val="20"/>
          <w:szCs w:val="20"/>
          <w:lang w:val="it-IT"/>
        </w:rPr>
        <w:t>Pangaribuan A. (2016). Faktor Prognosis Kematian pada Dengue Shock Syndrome pada Anak. Tesis. Universitas Gadjah Mada. Yogyakarta.</w:t>
      </w:r>
    </w:p>
    <w:p w14:paraId="6EE4A923" w14:textId="77777777" w:rsidR="0070534A" w:rsidRPr="006C2EF6" w:rsidRDefault="00E2252D" w:rsidP="00AA4886">
      <w:pPr>
        <w:autoSpaceDE w:val="0"/>
        <w:autoSpaceDN w:val="0"/>
        <w:adjustRightInd w:val="0"/>
        <w:spacing w:line="240" w:lineRule="auto"/>
        <w:ind w:left="709" w:hanging="709"/>
        <w:jc w:val="both"/>
        <w:rPr>
          <w:rFonts w:ascii="Times New Roman" w:hAnsi="Times New Roman" w:cs="Times New Roman"/>
          <w:noProof/>
          <w:color w:val="000000"/>
          <w:sz w:val="20"/>
          <w:szCs w:val="20"/>
          <w:shd w:val="clear" w:color="auto" w:fill="FFFFFF"/>
          <w:lang w:val="en-US"/>
        </w:rPr>
      </w:pPr>
      <w:r w:rsidRPr="007D1C09">
        <w:rPr>
          <w:rFonts w:ascii="Times New Roman" w:hAnsi="Times New Roman" w:cs="Times New Roman"/>
          <w:noProof/>
          <w:sz w:val="20"/>
          <w:szCs w:val="20"/>
          <w:lang w:val="it-IT"/>
        </w:rPr>
        <w:t xml:space="preserve">Pujiyanti A, Paramastri I, Triratnawati A. (2016). </w:t>
      </w:r>
      <w:r w:rsidRPr="006C2EF6">
        <w:rPr>
          <w:rFonts w:ascii="Times New Roman" w:hAnsi="Times New Roman" w:cs="Times New Roman"/>
          <w:noProof/>
          <w:sz w:val="20"/>
          <w:szCs w:val="20"/>
          <w:lang w:val="en-US"/>
        </w:rPr>
        <w:t>Kepercayaan Ibu Rumah Tangga Tentang Nyamuk Aedes dan Pencegahan Demam Berdarah Dengue Di Kelurahan Endemis. Berita Kedokteran Masyarakat. ercayaan-</w:t>
      </w:r>
      <w:r w:rsidRPr="008B7053">
        <w:rPr>
          <w:rFonts w:ascii="Times New Roman" w:hAnsi="Times New Roman" w:cs="Times New Roman"/>
          <w:noProof/>
          <w:color w:val="0070C0"/>
          <w:sz w:val="20"/>
          <w:szCs w:val="20"/>
          <w:u w:val="single"/>
          <w:lang w:val="en-US"/>
        </w:rPr>
        <w:t>http://ibuwww.neliti.com/publications/163940/.</w:t>
      </w:r>
      <w:r w:rsidRPr="008B7053">
        <w:rPr>
          <w:rFonts w:ascii="Times New Roman" w:hAnsi="Times New Roman" w:cs="Times New Roman"/>
          <w:noProof/>
          <w:color w:val="0070C0"/>
          <w:sz w:val="20"/>
          <w:szCs w:val="20"/>
          <w:lang w:val="en-US"/>
        </w:rPr>
        <w:t xml:space="preserve"> </w:t>
      </w:r>
      <w:r w:rsidRPr="006C2EF6">
        <w:rPr>
          <w:rFonts w:ascii="Times New Roman" w:hAnsi="Times New Roman" w:cs="Times New Roman"/>
          <w:noProof/>
          <w:sz w:val="20"/>
          <w:szCs w:val="20"/>
          <w:lang w:val="en-US"/>
        </w:rPr>
        <w:t xml:space="preserve">Diakses tanggal 20 Mei 2020. </w:t>
      </w:r>
    </w:p>
    <w:p w14:paraId="5539A7F6"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7D1C09">
        <w:rPr>
          <w:rFonts w:ascii="Times New Roman" w:hAnsi="Times New Roman" w:cs="Times New Roman"/>
          <w:noProof/>
          <w:sz w:val="20"/>
          <w:szCs w:val="20"/>
          <w:lang w:val="it-IT"/>
        </w:rPr>
        <w:t xml:space="preserve">Rasmanto, M. F., Sakka, A., &amp; Ainurrafiq. (2015). Model prediksi kejadian demam berdarah dengue (DBD) berdasarkan unsur iklim di Kota Kendari tahun 2000-2015. </w:t>
      </w:r>
      <w:r w:rsidRPr="006C2EF6">
        <w:rPr>
          <w:rFonts w:ascii="Times New Roman" w:hAnsi="Times New Roman" w:cs="Times New Roman"/>
          <w:noProof/>
          <w:sz w:val="20"/>
          <w:szCs w:val="20"/>
          <w:lang w:val="en-US"/>
        </w:rPr>
        <w:t xml:space="preserve">Jurnal Ilmiah Mahasiswa Kesehatan Masyarakat, 1(3), 1–14. </w:t>
      </w:r>
      <w:hyperlink r:id="rId21" w:history="1">
        <w:r w:rsidRPr="006C2EF6">
          <w:rPr>
            <w:rStyle w:val="Hyperlink"/>
            <w:rFonts w:ascii="Times New Roman" w:hAnsi="Times New Roman" w:cs="Times New Roman"/>
            <w:noProof/>
            <w:sz w:val="20"/>
            <w:szCs w:val="20"/>
            <w:lang w:val="en-US"/>
          </w:rPr>
          <w:t>http://ojs.uho.ac.id/index.php/JIMKESMAS/article/view/1229</w:t>
        </w:r>
      </w:hyperlink>
      <w:r w:rsidRPr="006C2EF6">
        <w:rPr>
          <w:rFonts w:ascii="Times New Roman" w:hAnsi="Times New Roman" w:cs="Times New Roman"/>
          <w:noProof/>
          <w:sz w:val="20"/>
          <w:szCs w:val="20"/>
          <w:lang w:val="en-US"/>
        </w:rPr>
        <w:t>. Diakses tanggal 20 Mei 2020.</w:t>
      </w:r>
    </w:p>
    <w:p w14:paraId="1FED7923" w14:textId="77777777" w:rsidR="0070534A" w:rsidRPr="006C2EF6" w:rsidRDefault="00E2252D" w:rsidP="00AA4886">
      <w:pPr>
        <w:autoSpaceDE w:val="0"/>
        <w:autoSpaceDN w:val="0"/>
        <w:adjustRightInd w:val="0"/>
        <w:spacing w:line="240" w:lineRule="auto"/>
        <w:ind w:left="709" w:hanging="709"/>
        <w:jc w:val="both"/>
        <w:rPr>
          <w:rFonts w:ascii="Times New Roman" w:hAnsi="Times New Roman" w:cs="Times New Roman"/>
          <w:noProof/>
          <w:color w:val="000000"/>
          <w:sz w:val="20"/>
          <w:szCs w:val="20"/>
          <w:shd w:val="clear" w:color="auto" w:fill="FFFFFF"/>
          <w:lang w:val="en-US"/>
        </w:rPr>
      </w:pPr>
      <w:r w:rsidRPr="006C2EF6">
        <w:rPr>
          <w:rFonts w:ascii="Times New Roman" w:hAnsi="Times New Roman" w:cs="Times New Roman"/>
          <w:noProof/>
          <w:color w:val="000000"/>
          <w:sz w:val="20"/>
          <w:szCs w:val="20"/>
          <w:shd w:val="clear" w:color="auto" w:fill="FFFFFF"/>
          <w:lang w:val="en-US"/>
        </w:rPr>
        <w:t xml:space="preserve">Riskesdas. (2018). Hasil Riskesdas 2018. </w:t>
      </w:r>
      <w:hyperlink r:id="rId22" w:history="1">
        <w:r w:rsidRPr="006C2EF6">
          <w:rPr>
            <w:rStyle w:val="Hyperlink"/>
            <w:rFonts w:ascii="Times New Roman" w:hAnsi="Times New Roman" w:cs="Times New Roman"/>
            <w:noProof/>
            <w:sz w:val="20"/>
            <w:szCs w:val="20"/>
            <w:shd w:val="clear" w:color="auto" w:fill="FFFFFF"/>
            <w:lang w:val="en-US"/>
          </w:rPr>
          <w:t>http://www.depkes.go.id/resources/download/info-terkini/materi_rakorpop_2018/Hasil%20Riskesdas%202018.pdf</w:t>
        </w:r>
      </w:hyperlink>
      <w:r w:rsidRPr="006C2EF6">
        <w:rPr>
          <w:rFonts w:ascii="Times New Roman" w:hAnsi="Times New Roman" w:cs="Times New Roman"/>
          <w:noProof/>
          <w:color w:val="000000"/>
          <w:sz w:val="20"/>
          <w:szCs w:val="20"/>
          <w:shd w:val="clear" w:color="auto" w:fill="FFFFFF"/>
          <w:lang w:val="en-US"/>
        </w:rPr>
        <w:t>. Diakses tanggal 02 Januari 2020.</w:t>
      </w:r>
    </w:p>
    <w:p w14:paraId="744CF559"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Rismawati, S. N., &amp; Nurmala, I. (2015). Hubungan perilaku host dan environment dengan kejadian DBD di Wonokusumo Surabaya.</w:t>
      </w:r>
    </w:p>
    <w:p w14:paraId="476D5C08" w14:textId="77777777" w:rsidR="0070534A" w:rsidRPr="006C2EF6" w:rsidRDefault="00E2252D" w:rsidP="00AA4886">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Salawati T, Astuti R, Nurdiana H. (2015).  Kejadian Demam Berdarah Dengue berdasarkan faktor lingkungan dan praktik pemberantasan sarang nyamuk (studi kasus di wilayah kerja Puskesmas Srondol Kecamatan Banyumanik Kota Semarang). J Kesehat Masy Indonesia. </w:t>
      </w:r>
      <w:hyperlink r:id="rId23" w:history="1">
        <w:r w:rsidRPr="006C2EF6">
          <w:rPr>
            <w:rStyle w:val="Hyperlink"/>
            <w:rFonts w:ascii="Times New Roman" w:hAnsi="Times New Roman" w:cs="Times New Roman"/>
            <w:noProof/>
            <w:sz w:val="20"/>
            <w:szCs w:val="20"/>
            <w:lang w:val="en-US"/>
          </w:rPr>
          <w:t>http://digilib.unimus.ac.id/files//disk1/113/</w:t>
        </w:r>
      </w:hyperlink>
      <w:r w:rsidRPr="006C2EF6">
        <w:rPr>
          <w:rFonts w:ascii="Times New Roman" w:hAnsi="Times New Roman" w:cs="Times New Roman"/>
          <w:noProof/>
          <w:sz w:val="20"/>
          <w:szCs w:val="20"/>
          <w:lang w:val="en-US"/>
        </w:rPr>
        <w:t>. Diakses tanggal 10 Mei 2020.</w:t>
      </w:r>
    </w:p>
    <w:p w14:paraId="49706CC2" w14:textId="77777777" w:rsidR="0070534A" w:rsidRPr="006C2EF6" w:rsidRDefault="00E2252D" w:rsidP="0023416D">
      <w:pPr>
        <w:spacing w:line="240" w:lineRule="auto"/>
        <w:ind w:left="567" w:hanging="567"/>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Sari, Erna; Wahyuningsih, Nur Endah dan Retno, Murwani. </w:t>
      </w:r>
      <w:r w:rsidRPr="007D1C09">
        <w:rPr>
          <w:rFonts w:ascii="Times New Roman" w:hAnsi="Times New Roman" w:cs="Times New Roman"/>
          <w:noProof/>
          <w:sz w:val="20"/>
          <w:szCs w:val="20"/>
          <w:lang w:val="it-IT"/>
        </w:rPr>
        <w:t xml:space="preserve">(2017) Hubungan Lingkungan Fisik Rumah Dengan Kejadian Demam Berdara Dengue Di Semarang. </w:t>
      </w:r>
      <w:r w:rsidRPr="006C2EF6">
        <w:rPr>
          <w:rFonts w:ascii="Times New Roman" w:hAnsi="Times New Roman" w:cs="Times New Roman"/>
          <w:noProof/>
          <w:sz w:val="20"/>
          <w:szCs w:val="20"/>
          <w:lang w:val="en-US"/>
        </w:rPr>
        <w:t xml:space="preserve">Jurnal Kesehatan Masyarakat (e-Journal) Volume 5, Nomor 5, Oktober 2017 (ISSN: 2356-3346). </w:t>
      </w:r>
      <w:hyperlink r:id="rId24" w:history="1">
        <w:r w:rsidRPr="006C2EF6">
          <w:rPr>
            <w:rStyle w:val="Hyperlink"/>
            <w:rFonts w:ascii="Times New Roman" w:hAnsi="Times New Roman" w:cs="Times New Roman"/>
            <w:noProof/>
            <w:sz w:val="20"/>
            <w:szCs w:val="20"/>
            <w:lang w:val="en-US"/>
          </w:rPr>
          <w:t>http://ejournal3.undip.ac.id/index.php/jkm</w:t>
        </w:r>
      </w:hyperlink>
      <w:r w:rsidRPr="006C2EF6">
        <w:rPr>
          <w:rFonts w:ascii="Times New Roman" w:hAnsi="Times New Roman" w:cs="Times New Roman"/>
          <w:noProof/>
          <w:sz w:val="20"/>
          <w:szCs w:val="20"/>
          <w:lang w:val="en-US"/>
        </w:rPr>
        <w:t>. Diakses tanggal 20 Mei 2020.</w:t>
      </w:r>
    </w:p>
    <w:p w14:paraId="79091DBF" w14:textId="77777777" w:rsidR="0070534A" w:rsidRPr="006C2EF6" w:rsidRDefault="00E2252D" w:rsidP="0023416D">
      <w:pPr>
        <w:autoSpaceDE w:val="0"/>
        <w:autoSpaceDN w:val="0"/>
        <w:adjustRightInd w:val="0"/>
        <w:spacing w:after="0" w:line="240" w:lineRule="auto"/>
        <w:ind w:left="709" w:hanging="709"/>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Syamsir, dan Daramusseng, Andi. (2018). Analisis Spasial Efektivitas </w:t>
      </w:r>
      <w:r w:rsidRPr="006C2EF6">
        <w:rPr>
          <w:rStyle w:val="Emphasis"/>
          <w:rFonts w:ascii="Times New Roman" w:hAnsi="Times New Roman"/>
          <w:bCs/>
          <w:noProof/>
          <w:color w:val="000000"/>
          <w:sz w:val="20"/>
          <w:szCs w:val="20"/>
          <w:shd w:val="clear" w:color="auto" w:fill="FFFFFF"/>
          <w:lang w:val="en-US"/>
        </w:rPr>
        <w:t>Fogging</w:t>
      </w:r>
      <w:r w:rsidRPr="006C2EF6">
        <w:rPr>
          <w:rFonts w:ascii="Times New Roman" w:hAnsi="Times New Roman" w:cs="Times New Roman"/>
          <w:noProof/>
          <w:sz w:val="20"/>
          <w:szCs w:val="20"/>
          <w:lang w:val="en-US"/>
        </w:rPr>
        <w:t xml:space="preserve"> Di Wilayah Kerja Puskesmas Makroman, Kota Samarinda. Jurnal Nasional Ilmu Kesehatan (JNIK) Volume 1. Edisi 2. </w:t>
      </w:r>
      <w:hyperlink r:id="rId25" w:history="1">
        <w:r w:rsidRPr="008B7053">
          <w:rPr>
            <w:rStyle w:val="Hyperlink"/>
            <w:rFonts w:ascii="Times New Roman" w:hAnsi="Times New Roman" w:cs="Times New Roman"/>
            <w:noProof/>
            <w:color w:val="0070C0"/>
            <w:sz w:val="20"/>
            <w:szCs w:val="20"/>
            <w:lang w:val="en-US"/>
          </w:rPr>
          <w:t>http;//jurnal.unhas.ac.id/.</w:t>
        </w:r>
      </w:hyperlink>
      <w:r w:rsidRPr="006C2EF6">
        <w:rPr>
          <w:rFonts w:ascii="Times New Roman" w:hAnsi="Times New Roman" w:cs="Times New Roman"/>
          <w:noProof/>
          <w:sz w:val="20"/>
          <w:szCs w:val="20"/>
          <w:lang w:val="en-US"/>
        </w:rPr>
        <w:t xml:space="preserve"> diakses tanggal 10 Mei 2020.</w:t>
      </w:r>
    </w:p>
    <w:p w14:paraId="6DC72F55" w14:textId="77777777" w:rsidR="0070534A" w:rsidRPr="006C2EF6" w:rsidRDefault="0070534A" w:rsidP="0023416D">
      <w:pPr>
        <w:autoSpaceDE w:val="0"/>
        <w:autoSpaceDN w:val="0"/>
        <w:adjustRightInd w:val="0"/>
        <w:spacing w:after="0" w:line="240" w:lineRule="auto"/>
        <w:ind w:left="709" w:hanging="709"/>
        <w:jc w:val="both"/>
        <w:rPr>
          <w:rFonts w:ascii="Times New Roman" w:hAnsi="Times New Roman" w:cs="Times New Roman"/>
          <w:noProof/>
          <w:sz w:val="20"/>
          <w:szCs w:val="20"/>
          <w:lang w:val="en-US"/>
        </w:rPr>
      </w:pPr>
    </w:p>
    <w:p w14:paraId="0D6FAEF7" w14:textId="77777777" w:rsidR="0070534A" w:rsidRPr="006C2EF6" w:rsidRDefault="00E2252D" w:rsidP="00AA4886">
      <w:pPr>
        <w:autoSpaceDE w:val="0"/>
        <w:autoSpaceDN w:val="0"/>
        <w:adjustRightInd w:val="0"/>
        <w:spacing w:line="240" w:lineRule="auto"/>
        <w:ind w:left="709" w:hanging="709"/>
        <w:jc w:val="both"/>
        <w:rPr>
          <w:rFonts w:ascii="Times New Roman" w:hAnsi="Times New Roman" w:cs="Times New Roman"/>
          <w:noProof/>
          <w:sz w:val="20"/>
          <w:szCs w:val="20"/>
          <w:lang w:val="en-US"/>
        </w:rPr>
      </w:pPr>
      <w:r w:rsidRPr="006C2EF6">
        <w:rPr>
          <w:rFonts w:ascii="Times New Roman" w:hAnsi="Times New Roman" w:cs="Times New Roman"/>
          <w:noProof/>
          <w:sz w:val="20"/>
          <w:szCs w:val="20"/>
          <w:lang w:val="en-US"/>
        </w:rPr>
        <w:t xml:space="preserve">Trisnawati, Dwi. (2015). Hubungan Perilaku Hidup Bersih Dan Sehat (Phbs) Pada Ibu Dengan Kejadian Diare Balita Umur 2-5 Tahun Di Dusun Sembungan Bangunjiwo Kasihan Bantul Tahun 2015. </w:t>
      </w:r>
      <w:hyperlink r:id="rId26" w:history="1">
        <w:r w:rsidRPr="006C2EF6">
          <w:rPr>
            <w:rStyle w:val="Hyperlink"/>
            <w:rFonts w:ascii="Times New Roman" w:hAnsi="Times New Roman" w:cs="Times New Roman"/>
            <w:noProof/>
            <w:sz w:val="20"/>
            <w:szCs w:val="20"/>
            <w:lang w:val="en-US"/>
          </w:rPr>
          <w:t>http://digilib.unisayogya.ac.id/421/1/NASKAH%20PUBLIKASI%20pdf.pdf</w:t>
        </w:r>
      </w:hyperlink>
      <w:r w:rsidRPr="006C2EF6">
        <w:rPr>
          <w:rFonts w:ascii="Times New Roman" w:hAnsi="Times New Roman" w:cs="Times New Roman"/>
          <w:noProof/>
          <w:sz w:val="20"/>
          <w:szCs w:val="20"/>
          <w:lang w:val="en-US"/>
        </w:rPr>
        <w:t>. Diakses tanggal 10 Mei 2020.</w:t>
      </w:r>
    </w:p>
    <w:p w14:paraId="32597A90" w14:textId="1BCC69F0" w:rsidR="0070534A" w:rsidRPr="006C2EF6" w:rsidRDefault="00E2252D" w:rsidP="0004415B">
      <w:pPr>
        <w:autoSpaceDE w:val="0"/>
        <w:autoSpaceDN w:val="0"/>
        <w:adjustRightInd w:val="0"/>
        <w:spacing w:line="240" w:lineRule="auto"/>
        <w:ind w:left="709" w:hanging="709"/>
        <w:jc w:val="both"/>
        <w:rPr>
          <w:rFonts w:ascii="Times New Roman" w:eastAsia="Times New Roman" w:hAnsi="Times New Roman" w:cs="Times New Roman"/>
          <w:noProof/>
          <w:sz w:val="20"/>
          <w:szCs w:val="20"/>
          <w:lang w:val="en-US"/>
        </w:rPr>
      </w:pPr>
      <w:r w:rsidRPr="006C2EF6">
        <w:rPr>
          <w:rFonts w:ascii="Times New Roman" w:hAnsi="Times New Roman" w:cs="Times New Roman"/>
          <w:noProof/>
          <w:sz w:val="20"/>
          <w:szCs w:val="20"/>
          <w:lang w:val="en-US"/>
        </w:rPr>
        <w:t>World Health Organization. (2014). Demam Berdarah Dengue: Diagnosis, pengobatan, pencegahan dan pengendalian. Penerbit Buku Kedokteran EGC: Jakarta.</w:t>
      </w:r>
    </w:p>
    <w:sectPr w:rsidR="0070534A" w:rsidRPr="006C2EF6">
      <w:type w:val="continuous"/>
      <w:pgSz w:w="11906" w:h="16838"/>
      <w:pgMar w:top="1008" w:right="1008" w:bottom="1008" w:left="1008"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5E07" w14:textId="77777777" w:rsidR="00B62DAD" w:rsidRDefault="00B62DAD">
      <w:pPr>
        <w:spacing w:after="0" w:line="240" w:lineRule="auto"/>
      </w:pPr>
      <w:r>
        <w:separator/>
      </w:r>
    </w:p>
  </w:endnote>
  <w:endnote w:type="continuationSeparator" w:id="0">
    <w:p w14:paraId="47145BE9" w14:textId="77777777" w:rsidR="00B62DAD" w:rsidRDefault="00B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04CA8" w14:textId="77777777" w:rsidR="0070534A" w:rsidRDefault="00E2252D">
    <w:pPr>
      <w:pStyle w:val="Footer"/>
      <w:pBdr>
        <w:top w:val="single" w:sz="4" w:space="1" w:color="D9D9D9"/>
      </w:pBdr>
      <w:spacing w:before="60"/>
      <w:jc w:val="center"/>
      <w:rPr>
        <w:bCs/>
      </w:rPr>
    </w:pPr>
    <w:r>
      <w:rPr>
        <w:bCs/>
        <w:noProof/>
        <w:lang w:val="en-US"/>
      </w:rPr>
      <mc:AlternateContent>
        <mc:Choice Requires="wps">
          <w:drawing>
            <wp:anchor distT="0" distB="0" distL="114300" distR="114300" simplePos="0" relativeHeight="251657216" behindDoc="0" locked="0" layoutInCell="1" allowOverlap="1" wp14:anchorId="4D485A7B" wp14:editId="6BC3F14E">
              <wp:simplePos x="0" y="0"/>
              <wp:positionH relativeFrom="column">
                <wp:posOffset>-49530</wp:posOffset>
              </wp:positionH>
              <wp:positionV relativeFrom="paragraph">
                <wp:posOffset>3810</wp:posOffset>
              </wp:positionV>
              <wp:extent cx="409575"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95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D2842" w14:textId="77777777" w:rsidR="0070534A" w:rsidRDefault="00E2252D">
                          <w:pPr>
                            <w:rPr>
                              <w:lang w:val="en-US"/>
                            </w:rPr>
                          </w:pPr>
                          <w:r>
                            <w:rPr>
                              <w:lang w:val="en-US"/>
                            </w:rPr>
                            <w:t>BSR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D485A7B" id="_x0000_t202" coordsize="21600,21600" o:spt="202" path="m,l,21600r21600,l21600,xe">
              <v:stroke joinstyle="miter"/>
              <v:path gradientshapeok="t" o:connecttype="rect"/>
            </v:shapetype>
            <v:shape id="Text Box 2" o:spid="_x0000_s1026" type="#_x0000_t202" style="position:absolute;left:0;text-align:left;margin-left:-3.9pt;margin-top:.3pt;width:32.25pt;height:1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" filled="f" stroked="f" strokeweight=".5pt">
              <v:textbox>
                <w:txbxContent>
                  <w:p w14:paraId="570D2842" w14:textId="77777777" w:rsidR="0070534A" w:rsidRDefault="00E2252D">
                    <w:pPr>
                      <w:rPr>
                        <w:lang w:val="en-US"/>
                      </w:rPr>
                    </w:pPr>
                    <w:r>
                      <w:rPr>
                        <w:lang w:val="en-US"/>
                      </w:rPr>
                      <w:t>BSR</w:t>
                    </w:r>
                  </w:p>
                </w:txbxContent>
              </v:textbox>
            </v:shape>
          </w:pict>
        </mc:Fallback>
      </mc:AlternateContent>
    </w:r>
    <w:r>
      <w:rPr>
        <w:bCs/>
      </w:rPr>
      <w:fldChar w:fldCharType="begin"/>
    </w:r>
    <w:r>
      <w:rPr>
        <w:bCs/>
      </w:rPr>
      <w:instrText xml:space="preserve"> PAGE   \* MERGEFORMAT </w:instrText>
    </w:r>
    <w:r>
      <w:rPr>
        <w:bCs/>
      </w:rPr>
      <w:fldChar w:fldCharType="separate"/>
    </w:r>
    <w:r w:rsidR="0093629B">
      <w:rPr>
        <w:bCs/>
        <w:noProof/>
      </w:rPr>
      <w:t>1663</w:t>
    </w:r>
    <w:r>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7D28" w14:textId="77777777" w:rsidR="00B62DAD" w:rsidRDefault="00B62DAD">
      <w:pPr>
        <w:spacing w:after="0" w:line="240" w:lineRule="auto"/>
      </w:pPr>
      <w:r>
        <w:separator/>
      </w:r>
    </w:p>
  </w:footnote>
  <w:footnote w:type="continuationSeparator" w:id="0">
    <w:p w14:paraId="33D211B9" w14:textId="77777777" w:rsidR="00B62DAD" w:rsidRDefault="00B62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E870" w14:textId="77777777" w:rsidR="0070534A" w:rsidRDefault="00E2252D">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w:drawing>
        <wp:anchor distT="0" distB="0" distL="114300" distR="114300" simplePos="0" relativeHeight="251661312" behindDoc="0" locked="0" layoutInCell="1" allowOverlap="1" wp14:anchorId="7F4CD01A" wp14:editId="40D883E2">
          <wp:simplePos x="0" y="0"/>
          <wp:positionH relativeFrom="column">
            <wp:posOffset>27305</wp:posOffset>
          </wp:positionH>
          <wp:positionV relativeFrom="paragraph">
            <wp:posOffset>-60960</wp:posOffset>
          </wp:positionV>
          <wp:extent cx="552450" cy="546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2450" cy="546100"/>
                  </a:xfrm>
                  <a:prstGeom prst="rect">
                    <a:avLst/>
                  </a:prstGeom>
                </pic:spPr>
              </pic:pic>
            </a:graphicData>
          </a:graphic>
        </wp:anchor>
      </w:drawing>
    </w:r>
    <w:r>
      <w:rPr>
        <w:rFonts w:ascii="Calibri Light" w:hAnsi="Calibri Light"/>
      </w:rPr>
      <w:t>Borneo Student Research</w:t>
    </w:r>
  </w:p>
  <w:p w14:paraId="5BE85637" w14:textId="560AA234" w:rsidR="0070534A" w:rsidRPr="00780170" w:rsidRDefault="00E2252D" w:rsidP="00780170">
    <w:pPr>
      <w:pStyle w:val="Header"/>
      <w:widowControl w:val="0"/>
      <w:tabs>
        <w:tab w:val="left" w:pos="555"/>
        <w:tab w:val="right" w:pos="10080"/>
      </w:tabs>
      <w:autoSpaceDE w:val="0"/>
      <w:autoSpaceDN w:val="0"/>
      <w:adjustRightInd w:val="0"/>
      <w:snapToGrid w:val="0"/>
      <w:jc w:val="right"/>
      <w:rPr>
        <w:rStyle w:val="Hyperlink"/>
        <w:rFonts w:ascii="Calibri Light" w:hAnsi="Calibri Light"/>
        <w:color w:val="auto"/>
        <w:u w:val="none"/>
      </w:rPr>
    </w:pPr>
    <w:r>
      <w:rPr>
        <w:rFonts w:ascii="Calibri Light" w:hAnsi="Calibri Light"/>
      </w:rPr>
      <w:tab/>
      <w:t xml:space="preserve">eISSN: </w:t>
    </w:r>
    <w:r w:rsidR="00780170">
      <w:rPr>
        <w:rFonts w:ascii="Calibri Light" w:hAnsi="Calibri Light"/>
      </w:rPr>
      <w:t>2721-5725</w:t>
    </w:r>
    <w:r>
      <w:rPr>
        <w:rFonts w:ascii="Calibri Light" w:hAnsi="Calibri Light"/>
      </w:rPr>
      <w:t xml:space="preserve">, Vol </w:t>
    </w:r>
    <w:r w:rsidR="00780170">
      <w:rPr>
        <w:rFonts w:ascii="Calibri Light" w:hAnsi="Calibri Light"/>
      </w:rPr>
      <w:t>2</w:t>
    </w:r>
    <w:r>
      <w:rPr>
        <w:rFonts w:ascii="Calibri Light" w:hAnsi="Calibri Light"/>
      </w:rPr>
      <w:t xml:space="preserve">, No </w:t>
    </w:r>
    <w:r w:rsidR="00780170">
      <w:rPr>
        <w:rFonts w:ascii="Calibri Light" w:hAnsi="Calibri Light"/>
      </w:rPr>
      <w:t>3</w:t>
    </w:r>
    <w:r>
      <w:rPr>
        <w:rFonts w:ascii="Calibri Light" w:hAnsi="Calibri Light"/>
      </w:rPr>
      <w:t>, 20</w:t>
    </w:r>
    <w:r w:rsidR="00780170">
      <w:rPr>
        <w:rFonts w:ascii="Calibri Light" w:hAnsi="Calibri Light"/>
      </w:rPr>
      <w:t>21</w:t>
    </w:r>
  </w:p>
  <w:p w14:paraId="7B405E35" w14:textId="77777777" w:rsidR="0070534A" w:rsidRDefault="0070534A">
    <w:pPr>
      <w:widowControl w:val="0"/>
      <w:tabs>
        <w:tab w:val="center" w:pos="4680"/>
        <w:tab w:val="right" w:pos="9360"/>
      </w:tabs>
      <w:autoSpaceDE w:val="0"/>
      <w:autoSpaceDN w:val="0"/>
      <w:adjustRightInd w:val="0"/>
      <w:snapToGrid w:val="0"/>
      <w:spacing w:after="120"/>
      <w:jc w:val="right"/>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E7639F"/>
    <w:multiLevelType w:val="singleLevel"/>
    <w:tmpl w:val="80E7639F"/>
    <w:lvl w:ilvl="0">
      <w:start w:val="1"/>
      <w:numFmt w:val="decimal"/>
      <w:suff w:val="space"/>
      <w:lvlText w:val="%1."/>
      <w:lvlJc w:val="left"/>
    </w:lvl>
  </w:abstractNum>
  <w:abstractNum w:abstractNumId="1">
    <w:nsid w:val="A25EE9A9"/>
    <w:multiLevelType w:val="multilevel"/>
    <w:tmpl w:val="A25EE9A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CF1561"/>
    <w:multiLevelType w:val="hybridMultilevel"/>
    <w:tmpl w:val="0F1C2656"/>
    <w:lvl w:ilvl="0" w:tplc="1A10164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06B33"/>
    <w:rsid w:val="000372E2"/>
    <w:rsid w:val="0004415B"/>
    <w:rsid w:val="000702EC"/>
    <w:rsid w:val="000B66D8"/>
    <w:rsid w:val="000B7BFB"/>
    <w:rsid w:val="000D220D"/>
    <w:rsid w:val="000E263E"/>
    <w:rsid w:val="000F289E"/>
    <w:rsid w:val="000F2FCB"/>
    <w:rsid w:val="000F4582"/>
    <w:rsid w:val="000F5AE1"/>
    <w:rsid w:val="0013561D"/>
    <w:rsid w:val="00166FE0"/>
    <w:rsid w:val="001843C8"/>
    <w:rsid w:val="001A7B5C"/>
    <w:rsid w:val="001C560E"/>
    <w:rsid w:val="001C60BE"/>
    <w:rsid w:val="001C7551"/>
    <w:rsid w:val="001E151D"/>
    <w:rsid w:val="001E19B0"/>
    <w:rsid w:val="00213695"/>
    <w:rsid w:val="00214FE9"/>
    <w:rsid w:val="002267D4"/>
    <w:rsid w:val="0023416D"/>
    <w:rsid w:val="00267A40"/>
    <w:rsid w:val="00284295"/>
    <w:rsid w:val="00284B0E"/>
    <w:rsid w:val="002B461F"/>
    <w:rsid w:val="002D6A09"/>
    <w:rsid w:val="002E6FC8"/>
    <w:rsid w:val="002F222C"/>
    <w:rsid w:val="002F498F"/>
    <w:rsid w:val="00307D3A"/>
    <w:rsid w:val="003177EB"/>
    <w:rsid w:val="00317A97"/>
    <w:rsid w:val="00330747"/>
    <w:rsid w:val="003826B5"/>
    <w:rsid w:val="003B563F"/>
    <w:rsid w:val="003B6A4C"/>
    <w:rsid w:val="003D06C7"/>
    <w:rsid w:val="003D14F7"/>
    <w:rsid w:val="003D2C79"/>
    <w:rsid w:val="003F17A7"/>
    <w:rsid w:val="0040116F"/>
    <w:rsid w:val="00407FBF"/>
    <w:rsid w:val="00496B61"/>
    <w:rsid w:val="004C2076"/>
    <w:rsid w:val="004E2A30"/>
    <w:rsid w:val="0052646D"/>
    <w:rsid w:val="00531626"/>
    <w:rsid w:val="005358C8"/>
    <w:rsid w:val="005A7E15"/>
    <w:rsid w:val="005C5D92"/>
    <w:rsid w:val="00602923"/>
    <w:rsid w:val="00611F5E"/>
    <w:rsid w:val="00614969"/>
    <w:rsid w:val="00620C97"/>
    <w:rsid w:val="006321ED"/>
    <w:rsid w:val="00690374"/>
    <w:rsid w:val="006C2EF6"/>
    <w:rsid w:val="006D66E6"/>
    <w:rsid w:val="006F3D4D"/>
    <w:rsid w:val="0070196D"/>
    <w:rsid w:val="0070534A"/>
    <w:rsid w:val="00713188"/>
    <w:rsid w:val="007200D8"/>
    <w:rsid w:val="007529BC"/>
    <w:rsid w:val="00754338"/>
    <w:rsid w:val="00770899"/>
    <w:rsid w:val="00780170"/>
    <w:rsid w:val="00780401"/>
    <w:rsid w:val="007967EF"/>
    <w:rsid w:val="007D1C09"/>
    <w:rsid w:val="008055B1"/>
    <w:rsid w:val="00812051"/>
    <w:rsid w:val="00835560"/>
    <w:rsid w:val="00837309"/>
    <w:rsid w:val="00877685"/>
    <w:rsid w:val="008A38DA"/>
    <w:rsid w:val="008B7053"/>
    <w:rsid w:val="008B7748"/>
    <w:rsid w:val="008E6D8B"/>
    <w:rsid w:val="0093629B"/>
    <w:rsid w:val="00971135"/>
    <w:rsid w:val="0097546B"/>
    <w:rsid w:val="009B061E"/>
    <w:rsid w:val="009C2A46"/>
    <w:rsid w:val="009D25F1"/>
    <w:rsid w:val="009E0117"/>
    <w:rsid w:val="009E01D1"/>
    <w:rsid w:val="009E408B"/>
    <w:rsid w:val="009F7096"/>
    <w:rsid w:val="00A01C44"/>
    <w:rsid w:val="00A132C5"/>
    <w:rsid w:val="00A25831"/>
    <w:rsid w:val="00A32797"/>
    <w:rsid w:val="00A35A1C"/>
    <w:rsid w:val="00A372F3"/>
    <w:rsid w:val="00A51F69"/>
    <w:rsid w:val="00A5702C"/>
    <w:rsid w:val="00A63003"/>
    <w:rsid w:val="00A760F8"/>
    <w:rsid w:val="00A87C72"/>
    <w:rsid w:val="00A91E99"/>
    <w:rsid w:val="00AA4886"/>
    <w:rsid w:val="00AC6D12"/>
    <w:rsid w:val="00AD0721"/>
    <w:rsid w:val="00B05A51"/>
    <w:rsid w:val="00B21841"/>
    <w:rsid w:val="00B37034"/>
    <w:rsid w:val="00B553B2"/>
    <w:rsid w:val="00B62DAD"/>
    <w:rsid w:val="00B774E3"/>
    <w:rsid w:val="00B84F18"/>
    <w:rsid w:val="00BB6F91"/>
    <w:rsid w:val="00BD583A"/>
    <w:rsid w:val="00BD7732"/>
    <w:rsid w:val="00C01EF8"/>
    <w:rsid w:val="00C02BAF"/>
    <w:rsid w:val="00C0365C"/>
    <w:rsid w:val="00C11D91"/>
    <w:rsid w:val="00C1221A"/>
    <w:rsid w:val="00C26970"/>
    <w:rsid w:val="00C526AC"/>
    <w:rsid w:val="00C91B39"/>
    <w:rsid w:val="00CA6E40"/>
    <w:rsid w:val="00CF096B"/>
    <w:rsid w:val="00D02EDB"/>
    <w:rsid w:val="00D06D4E"/>
    <w:rsid w:val="00D167E3"/>
    <w:rsid w:val="00D40CBF"/>
    <w:rsid w:val="00D657EF"/>
    <w:rsid w:val="00D84564"/>
    <w:rsid w:val="00DB1360"/>
    <w:rsid w:val="00DC3787"/>
    <w:rsid w:val="00DD1C59"/>
    <w:rsid w:val="00E2252D"/>
    <w:rsid w:val="00E33429"/>
    <w:rsid w:val="00E54754"/>
    <w:rsid w:val="00E56C00"/>
    <w:rsid w:val="00E667BE"/>
    <w:rsid w:val="00E72FB5"/>
    <w:rsid w:val="00E96772"/>
    <w:rsid w:val="00EA447E"/>
    <w:rsid w:val="00EC26C1"/>
    <w:rsid w:val="00EC50FA"/>
    <w:rsid w:val="00EC61A8"/>
    <w:rsid w:val="00F22029"/>
    <w:rsid w:val="00F320A8"/>
    <w:rsid w:val="00F33775"/>
    <w:rsid w:val="00F3501A"/>
    <w:rsid w:val="00F52762"/>
    <w:rsid w:val="00F63037"/>
    <w:rsid w:val="00FB2019"/>
    <w:rsid w:val="00FC1FF9"/>
    <w:rsid w:val="00FF31D3"/>
    <w:rsid w:val="097E0EFD"/>
    <w:rsid w:val="1F801E03"/>
    <w:rsid w:val="55B732A3"/>
    <w:rsid w:val="595413E0"/>
    <w:rsid w:val="60BC345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75C6"/>
  <w15:docId w15:val="{47DF8AD2-F298-4664-BFBD-A9ACC8A5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Emphasis">
    <w:name w:val="Emphasis"/>
    <w:qFormat/>
    <w:rPr>
      <w:rFonts w:ascii="Calibri" w:eastAsia="Calibri" w:hAnsi="Calibri" w:cs="Times New Roman"/>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qFormat/>
    <w:rPr>
      <w:color w:val="0563C1"/>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go">
    <w:name w:val="go"/>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PlainTable21">
    <w:name w:val="Plain Table 21"/>
    <w:basedOn w:val="TableNormal"/>
    <w:uiPriority w:val="4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55125">
      <w:bodyDiv w:val="1"/>
      <w:marLeft w:val="0"/>
      <w:marRight w:val="0"/>
      <w:marTop w:val="0"/>
      <w:marBottom w:val="0"/>
      <w:divBdr>
        <w:top w:val="none" w:sz="0" w:space="0" w:color="auto"/>
        <w:left w:val="none" w:sz="0" w:space="0" w:color="auto"/>
        <w:bottom w:val="none" w:sz="0" w:space="0" w:color="auto"/>
        <w:right w:val="none" w:sz="0" w:space="0" w:color="auto"/>
      </w:divBdr>
    </w:div>
    <w:div w:id="2139294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ce.umkt.ac.id/bitstream/handle/463.2017/98/NASKAH%20PUBLIKASI%20FULL.pdf?sequence=1&amp;isAllowed=y" TargetMode="External"/><Relationship Id="rId18" Type="http://schemas.openxmlformats.org/officeDocument/2006/relationships/hyperlink" Target="https://www.hindawi.com/journals/ipid/2012/907494/" TargetMode="External"/><Relationship Id="rId26" Type="http://schemas.openxmlformats.org/officeDocument/2006/relationships/hyperlink" Target="http://digilib.unisayogya.ac.id/421/1/NASKAH%20PUBLIKASI%20pdf.pdf" TargetMode="External"/><Relationship Id="rId3" Type="http://schemas.openxmlformats.org/officeDocument/2006/relationships/numbering" Target="numbering.xml"/><Relationship Id="rId21" Type="http://schemas.openxmlformats.org/officeDocument/2006/relationships/hyperlink" Target="http://ojs.uho.ac.id/index.php/JIMKESMAS/article/view/1229" TargetMode="External"/><Relationship Id="rId7" Type="http://schemas.openxmlformats.org/officeDocument/2006/relationships/footnotes" Target="footnotes.xml"/><Relationship Id="rId12" Type="http://schemas.openxmlformats.org/officeDocument/2006/relationships/hyperlink" Target="http://repository.unhas.ac.id" TargetMode="External"/><Relationship Id="rId17" Type="http://schemas.openxmlformats.org/officeDocument/2006/relationships/hyperlink" Target="http://ejournal-s1.undip.ac.id/index.php/jkm" TargetMode="External"/><Relationship Id="rId25" Type="http://schemas.openxmlformats.org/officeDocument/2006/relationships/hyperlink" Target="https://www.google.com/url?sa=t&amp;rct=j&amp;q=&amp;esrc=s&amp;source=web&amp;cd=&amp;cad=rja&amp;uact=8&amp;ved=2ahUKEwj4_8mWltzpAhUGeisKHdafCRQQFjACegQIARAB&amp;url=http%3A%2F%2Fjournal.unhas.ac.id%2Findex.php%2Fjnik%2Farticle%2Fdownload%2F5996%2F3316&amp;usg=AOvVaw3W1cVFszTBn6v-zoGuFg5J" TargetMode="External"/><Relationship Id="rId2" Type="http://schemas.openxmlformats.org/officeDocument/2006/relationships/customXml" Target="../customXml/item2.xml"/><Relationship Id="rId16" Type="http://schemas.openxmlformats.org/officeDocument/2006/relationships/hyperlink" Target="http://jurnal-unsyiah.ac.id/" TargetMode="External"/><Relationship Id="rId20" Type="http://schemas.openxmlformats.org/officeDocument/2006/relationships/hyperlink" Target="http://journal.fkm.ui.ac.id/epid/article/view/31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journal3.undip.ac.id/index.php/jkm" TargetMode="External"/><Relationship Id="rId5" Type="http://schemas.openxmlformats.org/officeDocument/2006/relationships/settings" Target="settings.xml"/><Relationship Id="rId15" Type="http://schemas.openxmlformats.org/officeDocument/2006/relationships/hyperlink" Target="http://lib.ui.ac.id" TargetMode="External"/><Relationship Id="rId23" Type="http://schemas.openxmlformats.org/officeDocument/2006/relationships/hyperlink" Target="http://digilib.unimus.ac.id/files//disk1/113/"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journal.uui.ac.id/jurnal/DESI_MAHFUDHAH-wpk-jurnal_desi.pdf" TargetMode="External"/><Relationship Id="rId4" Type="http://schemas.openxmlformats.org/officeDocument/2006/relationships/styles" Target="styles.xml"/><Relationship Id="rId9" Type="http://schemas.openxmlformats.org/officeDocument/2006/relationships/hyperlink" Target="mailto:Ranayuliani98@gmail.com" TargetMode="External"/><Relationship Id="rId14" Type="http://schemas.openxmlformats.org/officeDocument/2006/relationships/hyperlink" Target="http://www.depkes.go.id/resources/download/profil/PROFIL_KAB_KOTA_2016/6472_Kaltim_Kota_Samarinda_2016.pdf" TargetMode="External"/><Relationship Id="rId22" Type="http://schemas.openxmlformats.org/officeDocument/2006/relationships/hyperlink" Target="http://www.depkes.go.id/resources/download/info-terkini/materi_rakorpop_2018/Hasil%20Riskesdas%202018.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0F311-C233-4CD5-824E-C238AC52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dc:creator>
  <cp:lastModifiedBy>Windows User</cp:lastModifiedBy>
  <cp:revision>10</cp:revision>
  <cp:lastPrinted>2018-02-15T11:39:00Z</cp:lastPrinted>
  <dcterms:created xsi:type="dcterms:W3CDTF">2021-02-01T12:34:00Z</dcterms:created>
  <dcterms:modified xsi:type="dcterms:W3CDTF">2021-08-25T06:29:00Z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